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D9C7" w14:textId="77777777" w:rsidR="005E131A" w:rsidRDefault="005E131A"/>
    <w:p w14:paraId="3EF29716" w14:textId="7A523B5F" w:rsidR="005E131A" w:rsidRDefault="00AB3544" w:rsidP="00AB3544">
      <w:pPr>
        <w:jc w:val="center"/>
      </w:pPr>
      <w:r w:rsidRPr="00AB3544">
        <w:rPr>
          <w:noProof/>
        </w:rPr>
        <w:drawing>
          <wp:inline distT="0" distB="0" distL="0" distR="0" wp14:anchorId="061C7203" wp14:editId="3FBC9A2E">
            <wp:extent cx="1724025" cy="809625"/>
            <wp:effectExtent l="0" t="0" r="9525" b="9525"/>
            <wp:docPr id="1" name="Picture 1" descr="Image result for e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ecu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809625"/>
                    </a:xfrm>
                    <a:prstGeom prst="rect">
                      <a:avLst/>
                    </a:prstGeom>
                    <a:noFill/>
                    <a:ln>
                      <a:noFill/>
                    </a:ln>
                  </pic:spPr>
                </pic:pic>
              </a:graphicData>
            </a:graphic>
          </wp:inline>
        </w:drawing>
      </w:r>
    </w:p>
    <w:p w14:paraId="7B9B0121" w14:textId="77777777" w:rsidR="005E131A" w:rsidRDefault="005E131A"/>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0"/>
      </w:tblGrid>
      <w:tr w:rsidR="00DC6182" w:rsidRPr="007B58B0" w14:paraId="11A0A851" w14:textId="77777777" w:rsidTr="009A7407">
        <w:trPr>
          <w:trHeight w:val="173"/>
        </w:trPr>
        <w:tc>
          <w:tcPr>
            <w:tcW w:w="9990" w:type="dxa"/>
            <w:tcBorders>
              <w:top w:val="nil"/>
              <w:left w:val="nil"/>
              <w:bottom w:val="nil"/>
              <w:right w:val="nil"/>
            </w:tcBorders>
            <w:vAlign w:val="bottom"/>
          </w:tcPr>
          <w:p w14:paraId="04873C8A" w14:textId="77777777" w:rsidR="00DC6182" w:rsidRDefault="00DC6182" w:rsidP="009A7407">
            <w:pPr>
              <w:spacing w:after="0" w:line="240" w:lineRule="auto"/>
              <w:jc w:val="center"/>
              <w:rPr>
                <w:rFonts w:ascii="Arial" w:eastAsia="Times New Roman" w:hAnsi="Arial" w:cs="Arial"/>
                <w:b/>
                <w:sz w:val="24"/>
                <w:szCs w:val="24"/>
              </w:rPr>
            </w:pPr>
            <w:r w:rsidRPr="00E15462">
              <w:rPr>
                <w:rFonts w:ascii="Arial" w:eastAsia="Times New Roman" w:hAnsi="Arial" w:cs="Arial"/>
                <w:b/>
                <w:sz w:val="24"/>
                <w:szCs w:val="24"/>
              </w:rPr>
              <w:t>Doctor of Nursing Practice</w:t>
            </w:r>
          </w:p>
          <w:p w14:paraId="532A1CD3" w14:textId="77777777" w:rsidR="00DC6182" w:rsidRPr="00E15462" w:rsidRDefault="00DC6182" w:rsidP="009A7407">
            <w:pPr>
              <w:spacing w:after="0" w:line="240" w:lineRule="auto"/>
              <w:jc w:val="center"/>
              <w:rPr>
                <w:rFonts w:ascii="Arial" w:eastAsia="Times New Roman" w:hAnsi="Arial" w:cs="Arial"/>
                <w:b/>
                <w:sz w:val="24"/>
                <w:szCs w:val="24"/>
              </w:rPr>
            </w:pPr>
            <w:r>
              <w:rPr>
                <w:rFonts w:ascii="Arial" w:eastAsia="Times New Roman" w:hAnsi="Arial" w:cs="Arial"/>
                <w:b/>
                <w:sz w:val="24"/>
                <w:szCs w:val="24"/>
              </w:rPr>
              <w:t>BSN to DNP – Adult Gerontology Primary Care Nurse Practitioner</w:t>
            </w:r>
          </w:p>
        </w:tc>
      </w:tr>
      <w:tr w:rsidR="00DC6182" w:rsidRPr="007B58B0" w14:paraId="6E6FD23A" w14:textId="77777777" w:rsidTr="009A7407">
        <w:trPr>
          <w:trHeight w:val="173"/>
        </w:trPr>
        <w:tc>
          <w:tcPr>
            <w:tcW w:w="9990" w:type="dxa"/>
            <w:tcBorders>
              <w:top w:val="nil"/>
              <w:left w:val="nil"/>
              <w:bottom w:val="nil"/>
              <w:right w:val="nil"/>
            </w:tcBorders>
            <w:vAlign w:val="bottom"/>
          </w:tcPr>
          <w:p w14:paraId="5B65E0D9" w14:textId="77777777" w:rsidR="00DC6182" w:rsidRPr="007B58B0" w:rsidRDefault="00DC6182" w:rsidP="009A7407">
            <w:pPr>
              <w:spacing w:after="0" w:line="240" w:lineRule="auto"/>
              <w:jc w:val="center"/>
              <w:rPr>
                <w:rFonts w:ascii="Arial" w:eastAsia="Times New Roman" w:hAnsi="Arial" w:cs="Arial"/>
                <w:b/>
                <w:sz w:val="16"/>
                <w:szCs w:val="16"/>
              </w:rPr>
            </w:pPr>
          </w:p>
        </w:tc>
      </w:tr>
    </w:tbl>
    <w:p w14:paraId="52E0DC67" w14:textId="77777777" w:rsidR="00D753A5" w:rsidRDefault="00D753A5" w:rsidP="00D753A5">
      <w:pPr>
        <w:spacing w:after="0"/>
        <w:rPr>
          <w:rFonts w:ascii="Arial" w:hAnsi="Arial" w:cs="Arial"/>
          <w:b/>
          <w:color w:val="000000"/>
          <w:sz w:val="20"/>
          <w:szCs w:val="20"/>
        </w:rPr>
      </w:pPr>
      <w:r>
        <w:rPr>
          <w:rFonts w:ascii="Arial" w:hAnsi="Arial" w:cs="Arial"/>
          <w:b/>
          <w:color w:val="000000"/>
          <w:sz w:val="20"/>
          <w:szCs w:val="20"/>
        </w:rPr>
        <w:t>Program</w:t>
      </w:r>
    </w:p>
    <w:p w14:paraId="17743376" w14:textId="77777777" w:rsidR="00D753A5" w:rsidRDefault="00D753A5" w:rsidP="00D753A5">
      <w:pPr>
        <w:spacing w:after="0" w:line="240" w:lineRule="auto"/>
        <w:rPr>
          <w:rFonts w:ascii="Times New Roman" w:hAnsi="Times New Roman"/>
          <w:color w:val="000000"/>
          <w:sz w:val="18"/>
          <w:szCs w:val="18"/>
        </w:rPr>
      </w:pPr>
      <w:r>
        <w:rPr>
          <w:rFonts w:ascii="Times New Roman" w:hAnsi="Times New Roman"/>
          <w:color w:val="000000"/>
          <w:sz w:val="18"/>
          <w:szCs w:val="18"/>
        </w:rPr>
        <w:t>The Doctor of Nursing Practice (DNP) degree is a practice-focused terminal degree earned by specialists in advanced nursing practice. The DNP focuses on developing nursing experts in translating and applying research findings in clinical practice. Graduates of our DNP program are prepared as nurse leaders in interprofessional health care teams and work to improve systems of care, patient outcomes, quality, and safety.</w:t>
      </w:r>
    </w:p>
    <w:p w14:paraId="5FE6F9C0" w14:textId="77777777" w:rsidR="00D753A5" w:rsidRDefault="00D753A5" w:rsidP="00D753A5">
      <w:pPr>
        <w:spacing w:after="0" w:line="240" w:lineRule="auto"/>
        <w:rPr>
          <w:rFonts w:ascii="Times New Roman" w:hAnsi="Times New Roman"/>
          <w:color w:val="000000"/>
          <w:sz w:val="8"/>
          <w:szCs w:val="8"/>
        </w:rPr>
      </w:pPr>
    </w:p>
    <w:p w14:paraId="3B082A52" w14:textId="5F0A02D2" w:rsidR="00D753A5" w:rsidRDefault="00D753A5" w:rsidP="00D753A5">
      <w:pPr>
        <w:spacing w:after="0" w:line="240" w:lineRule="auto"/>
        <w:rPr>
          <w:rFonts w:ascii="Times New Roman" w:hAnsi="Times New Roman"/>
          <w:color w:val="000000"/>
          <w:sz w:val="18"/>
          <w:szCs w:val="18"/>
        </w:rPr>
      </w:pPr>
      <w:r>
        <w:rPr>
          <w:rFonts w:ascii="Times New Roman" w:hAnsi="Times New Roman"/>
          <w:color w:val="000000"/>
          <w:sz w:val="18"/>
          <w:szCs w:val="18"/>
        </w:rPr>
        <w:t>T</w:t>
      </w:r>
      <w:r w:rsidR="009E151E">
        <w:rPr>
          <w:rFonts w:ascii="Times New Roman" w:hAnsi="Times New Roman"/>
          <w:color w:val="000000"/>
          <w:sz w:val="18"/>
          <w:szCs w:val="18"/>
        </w:rPr>
        <w:t>he</w:t>
      </w:r>
      <w:r w:rsidR="00083B70">
        <w:rPr>
          <w:rFonts w:ascii="Times New Roman" w:hAnsi="Times New Roman"/>
          <w:color w:val="000000"/>
          <w:sz w:val="18"/>
          <w:szCs w:val="18"/>
        </w:rPr>
        <w:t xml:space="preserve"> Adult Gerontology Primary Care Nurse Practitioner</w:t>
      </w:r>
      <w:r w:rsidR="009E151E">
        <w:rPr>
          <w:rFonts w:ascii="Times New Roman" w:hAnsi="Times New Roman"/>
          <w:color w:val="000000"/>
          <w:sz w:val="18"/>
          <w:szCs w:val="18"/>
        </w:rPr>
        <w:t xml:space="preserve"> </w:t>
      </w:r>
      <w:r w:rsidR="00083B70">
        <w:rPr>
          <w:rFonts w:ascii="Times New Roman" w:hAnsi="Times New Roman"/>
          <w:color w:val="000000"/>
          <w:sz w:val="18"/>
          <w:szCs w:val="18"/>
        </w:rPr>
        <w:t>(</w:t>
      </w:r>
      <w:r w:rsidR="00FA5607">
        <w:rPr>
          <w:rFonts w:ascii="Times New Roman" w:hAnsi="Times New Roman"/>
          <w:color w:val="000000"/>
          <w:sz w:val="18"/>
          <w:szCs w:val="18"/>
        </w:rPr>
        <w:t>AGP</w:t>
      </w:r>
      <w:r w:rsidR="00CA64B1">
        <w:rPr>
          <w:rFonts w:ascii="Times New Roman" w:hAnsi="Times New Roman"/>
          <w:color w:val="000000"/>
          <w:sz w:val="18"/>
          <w:szCs w:val="18"/>
        </w:rPr>
        <w:t>CNP</w:t>
      </w:r>
      <w:r w:rsidR="00083B70">
        <w:rPr>
          <w:rFonts w:ascii="Times New Roman" w:hAnsi="Times New Roman"/>
          <w:color w:val="000000"/>
          <w:sz w:val="18"/>
          <w:szCs w:val="18"/>
        </w:rPr>
        <w:t>)</w:t>
      </w:r>
      <w:r w:rsidR="00FA5607">
        <w:rPr>
          <w:rFonts w:ascii="Times New Roman" w:hAnsi="Times New Roman"/>
          <w:color w:val="000000"/>
          <w:sz w:val="18"/>
          <w:szCs w:val="18"/>
        </w:rPr>
        <w:t xml:space="preserve"> </w:t>
      </w:r>
      <w:r w:rsidR="009E151E">
        <w:rPr>
          <w:rFonts w:ascii="Times New Roman" w:hAnsi="Times New Roman"/>
          <w:color w:val="000000"/>
          <w:sz w:val="18"/>
          <w:szCs w:val="18"/>
        </w:rPr>
        <w:t xml:space="preserve">BSN to DNP curriculum is a </w:t>
      </w:r>
      <w:r w:rsidR="00AC7D20">
        <w:rPr>
          <w:rFonts w:ascii="Times New Roman" w:hAnsi="Times New Roman"/>
          <w:color w:val="000000"/>
          <w:sz w:val="18"/>
          <w:szCs w:val="18"/>
        </w:rPr>
        <w:t>6</w:t>
      </w:r>
      <w:r w:rsidR="009B11DB">
        <w:rPr>
          <w:rFonts w:ascii="Times New Roman" w:hAnsi="Times New Roman"/>
          <w:color w:val="000000"/>
          <w:sz w:val="18"/>
          <w:szCs w:val="18"/>
        </w:rPr>
        <w:t>1</w:t>
      </w:r>
      <w:r>
        <w:rPr>
          <w:rFonts w:ascii="Times New Roman" w:hAnsi="Times New Roman"/>
          <w:color w:val="000000"/>
          <w:sz w:val="18"/>
          <w:szCs w:val="18"/>
        </w:rPr>
        <w:t xml:space="preserve"> semester-hour curriculum that prepares nurses for entry into advanced practice. The curriculum is designed for students who have earned a bachelor's (or higher) degree in nursing, and who now wish to pursue a DNP with an advanced nursing practice specialty focus </w:t>
      </w:r>
      <w:r w:rsidR="00FA5607">
        <w:rPr>
          <w:rFonts w:ascii="Times New Roman" w:hAnsi="Times New Roman"/>
          <w:color w:val="000000"/>
          <w:sz w:val="18"/>
          <w:szCs w:val="18"/>
        </w:rPr>
        <w:t>as an</w:t>
      </w:r>
      <w:r>
        <w:rPr>
          <w:rFonts w:ascii="Times New Roman" w:hAnsi="Times New Roman"/>
          <w:color w:val="000000"/>
          <w:sz w:val="18"/>
          <w:szCs w:val="18"/>
        </w:rPr>
        <w:t xml:space="preserve"> AGPCNP</w:t>
      </w:r>
      <w:r w:rsidR="00883E84">
        <w:rPr>
          <w:rFonts w:ascii="Times New Roman" w:hAnsi="Times New Roman"/>
          <w:color w:val="000000"/>
          <w:sz w:val="18"/>
          <w:szCs w:val="18"/>
        </w:rPr>
        <w:t>.</w:t>
      </w:r>
      <w:r>
        <w:rPr>
          <w:rFonts w:ascii="Times New Roman" w:hAnsi="Times New Roman"/>
          <w:color w:val="000000"/>
          <w:sz w:val="18"/>
          <w:szCs w:val="18"/>
        </w:rPr>
        <w:t xml:space="preserve"> The AGP</w:t>
      </w:r>
      <w:r w:rsidR="009E151E">
        <w:rPr>
          <w:rFonts w:ascii="Times New Roman" w:hAnsi="Times New Roman"/>
          <w:color w:val="000000"/>
          <w:sz w:val="18"/>
          <w:szCs w:val="18"/>
        </w:rPr>
        <w:t xml:space="preserve">CNP program of study requires </w:t>
      </w:r>
      <w:r w:rsidR="00FA5607">
        <w:rPr>
          <w:rFonts w:ascii="Times New Roman" w:hAnsi="Times New Roman"/>
          <w:color w:val="000000"/>
          <w:sz w:val="18"/>
          <w:szCs w:val="18"/>
        </w:rPr>
        <w:t>6</w:t>
      </w:r>
      <w:r w:rsidR="009B11DB">
        <w:rPr>
          <w:rFonts w:ascii="Times New Roman" w:hAnsi="Times New Roman"/>
          <w:color w:val="000000"/>
          <w:sz w:val="18"/>
          <w:szCs w:val="18"/>
        </w:rPr>
        <w:t>1</w:t>
      </w:r>
      <w:r w:rsidR="00FA5607">
        <w:rPr>
          <w:rFonts w:ascii="Times New Roman" w:hAnsi="Times New Roman"/>
          <w:color w:val="000000"/>
          <w:sz w:val="18"/>
          <w:szCs w:val="18"/>
        </w:rPr>
        <w:t xml:space="preserve"> </w:t>
      </w:r>
      <w:r>
        <w:rPr>
          <w:rFonts w:ascii="Times New Roman" w:hAnsi="Times New Roman"/>
          <w:color w:val="000000"/>
          <w:sz w:val="18"/>
          <w:szCs w:val="18"/>
        </w:rPr>
        <w:t xml:space="preserve">semester hours, inclusive of </w:t>
      </w:r>
      <w:r w:rsidR="00CA64B1">
        <w:rPr>
          <w:rFonts w:ascii="Times New Roman" w:hAnsi="Times New Roman"/>
          <w:color w:val="000000"/>
          <w:sz w:val="18"/>
          <w:szCs w:val="18"/>
        </w:rPr>
        <w:t>720</w:t>
      </w:r>
      <w:r>
        <w:rPr>
          <w:rFonts w:ascii="Times New Roman" w:hAnsi="Times New Roman"/>
          <w:color w:val="000000"/>
          <w:sz w:val="18"/>
          <w:szCs w:val="18"/>
        </w:rPr>
        <w:t xml:space="preserve"> clinical practice hours</w:t>
      </w:r>
      <w:r w:rsidR="00FA5607">
        <w:rPr>
          <w:rFonts w:ascii="Times New Roman" w:hAnsi="Times New Roman"/>
          <w:color w:val="000000"/>
          <w:sz w:val="18"/>
          <w:szCs w:val="18"/>
        </w:rPr>
        <w:t xml:space="preserve">.   The </w:t>
      </w:r>
      <w:r>
        <w:rPr>
          <w:rFonts w:ascii="Times New Roman" w:hAnsi="Times New Roman"/>
          <w:color w:val="000000"/>
          <w:sz w:val="18"/>
          <w:szCs w:val="18"/>
        </w:rPr>
        <w:t>program require</w:t>
      </w:r>
      <w:r w:rsidR="00FA5607">
        <w:rPr>
          <w:rFonts w:ascii="Times New Roman" w:hAnsi="Times New Roman"/>
          <w:color w:val="000000"/>
          <w:sz w:val="18"/>
          <w:szCs w:val="18"/>
        </w:rPr>
        <w:t>s</w:t>
      </w:r>
      <w:r>
        <w:rPr>
          <w:rFonts w:ascii="Times New Roman" w:hAnsi="Times New Roman"/>
          <w:color w:val="000000"/>
          <w:sz w:val="18"/>
          <w:szCs w:val="18"/>
        </w:rPr>
        <w:t xml:space="preserve"> completion of a </w:t>
      </w:r>
      <w:r w:rsidR="009B11DB">
        <w:rPr>
          <w:rFonts w:ascii="Times New Roman" w:hAnsi="Times New Roman"/>
          <w:color w:val="000000"/>
          <w:sz w:val="18"/>
          <w:szCs w:val="18"/>
        </w:rPr>
        <w:t>three</w:t>
      </w:r>
      <w:r>
        <w:rPr>
          <w:rFonts w:ascii="Times New Roman" w:hAnsi="Times New Roman"/>
          <w:color w:val="000000"/>
          <w:sz w:val="18"/>
          <w:szCs w:val="18"/>
        </w:rPr>
        <w:t xml:space="preserve">-semester DNP project. </w:t>
      </w:r>
    </w:p>
    <w:p w14:paraId="434C5106" w14:textId="77777777" w:rsidR="00D753A5" w:rsidRDefault="00D753A5" w:rsidP="00D753A5">
      <w:pPr>
        <w:spacing w:after="0" w:line="240" w:lineRule="auto"/>
        <w:rPr>
          <w:rFonts w:ascii="Arial" w:hAnsi="Arial" w:cs="Arial"/>
          <w:b/>
          <w:color w:val="000000"/>
          <w:sz w:val="12"/>
          <w:szCs w:val="12"/>
        </w:rPr>
      </w:pPr>
    </w:p>
    <w:p w14:paraId="61CD26B9" w14:textId="77777777" w:rsidR="00D753A5" w:rsidRDefault="00D753A5" w:rsidP="00D753A5">
      <w:pPr>
        <w:spacing w:after="0" w:line="240" w:lineRule="auto"/>
        <w:rPr>
          <w:rFonts w:ascii="Arial" w:hAnsi="Arial" w:cs="Arial"/>
          <w:b/>
          <w:color w:val="000000"/>
          <w:sz w:val="20"/>
          <w:szCs w:val="20"/>
        </w:rPr>
      </w:pPr>
      <w:r>
        <w:rPr>
          <w:rFonts w:ascii="Arial" w:hAnsi="Arial" w:cs="Arial"/>
          <w:b/>
          <w:color w:val="000000"/>
          <w:sz w:val="20"/>
          <w:szCs w:val="20"/>
        </w:rPr>
        <w:t>Requirements for Admission</w:t>
      </w:r>
    </w:p>
    <w:p w14:paraId="1653755B" w14:textId="0342DA86" w:rsidR="00D753A5" w:rsidRDefault="00D753A5" w:rsidP="00D753A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Admission to the </w:t>
      </w:r>
      <w:r w:rsidR="00FA5607">
        <w:rPr>
          <w:rFonts w:ascii="Times New Roman" w:hAnsi="Times New Roman"/>
          <w:color w:val="000000"/>
          <w:sz w:val="18"/>
          <w:szCs w:val="18"/>
        </w:rPr>
        <w:t>D</w:t>
      </w:r>
      <w:r w:rsidR="00FF268F">
        <w:rPr>
          <w:rFonts w:ascii="Times New Roman" w:hAnsi="Times New Roman"/>
          <w:color w:val="000000"/>
          <w:sz w:val="18"/>
          <w:szCs w:val="18"/>
        </w:rPr>
        <w:t>NP</w:t>
      </w:r>
      <w:r>
        <w:rPr>
          <w:rFonts w:ascii="Times New Roman" w:hAnsi="Times New Roman"/>
          <w:color w:val="000000"/>
          <w:sz w:val="18"/>
          <w:szCs w:val="18"/>
        </w:rPr>
        <w:t xml:space="preserve"> requires the student to meet the minimum admission requirements for graduate study of the university and the following requirements of the College of Nursing:</w:t>
      </w:r>
    </w:p>
    <w:p w14:paraId="1AC9D7FD" w14:textId="77777777" w:rsidR="00D753A5" w:rsidRDefault="00D753A5" w:rsidP="00D753A5">
      <w:pPr>
        <w:spacing w:after="0"/>
        <w:rPr>
          <w:rFonts w:ascii="Arial" w:hAnsi="Arial" w:cs="Arial"/>
          <w:b/>
          <w:color w:val="000000"/>
          <w:sz w:val="20"/>
          <w:szCs w:val="20"/>
        </w:rPr>
      </w:pPr>
      <w:r>
        <w:rPr>
          <w:rFonts w:ascii="Arial" w:hAnsi="Arial" w:cs="Arial"/>
          <w:b/>
          <w:color w:val="000000"/>
          <w:sz w:val="16"/>
          <w:szCs w:val="16"/>
        </w:rPr>
        <w:br/>
      </w:r>
      <w:r>
        <w:rPr>
          <w:rFonts w:ascii="Arial" w:hAnsi="Arial" w:cs="Arial"/>
          <w:b/>
          <w:color w:val="000000"/>
          <w:sz w:val="20"/>
          <w:szCs w:val="20"/>
        </w:rPr>
        <w:t>Admission Criteria for BSN to DNP</w:t>
      </w:r>
    </w:p>
    <w:p w14:paraId="4C6FB3AA" w14:textId="77777777"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A baccalaureate degree in nursing from a nationally accredited nursing program.</w:t>
      </w:r>
    </w:p>
    <w:p w14:paraId="744C67C8" w14:textId="77777777"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A minimum of one year of experience as a Registered Nurse (RN).</w:t>
      </w:r>
    </w:p>
    <w:p w14:paraId="32365A7E" w14:textId="77777777"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Grade-point average of 3.2 on a 4.0 scale on all graduate work.</w:t>
      </w:r>
    </w:p>
    <w:p w14:paraId="5F0A6C04" w14:textId="37563932"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Current non-restricted license to practice as a registered nurse (RN) in North Carolina or NCSBN-compact state.  International applicants must work with the Commission of Graduate Foreign Nursing Schools to validate credentials before applying for RN licensure. </w:t>
      </w:r>
    </w:p>
    <w:p w14:paraId="2DDEB955" w14:textId="77777777"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Satisfactory performance on Test of English as a Foreign Language (TOEFL) scores where English is not the first language. Students on Foreign student visas must present evidence of professional standing in their respective countries. </w:t>
      </w:r>
    </w:p>
    <w:p w14:paraId="6D3C3B3C" w14:textId="77777777"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Basic computer competency with proficiency in development and use of databases, patient information systems, statistical sets, and use of various statistical packages for data analysis.</w:t>
      </w:r>
    </w:p>
    <w:p w14:paraId="3AB95360" w14:textId="77777777"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Written statement of personal career, educational, and scholarship goals: identification of practice interests, leadership goals and match with program goals.  </w:t>
      </w:r>
    </w:p>
    <w:p w14:paraId="72C056F9" w14:textId="77777777"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Three written professional references from individuals with expertise to comment on the applicant’s capability for doctoral scholarship (for example, university professors, employers). At least one of the references must be from a doctoral prepared nurse.</w:t>
      </w:r>
    </w:p>
    <w:p w14:paraId="57D58B23" w14:textId="77777777"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A current curriculum vita.</w:t>
      </w:r>
    </w:p>
    <w:p w14:paraId="74FDE3B3" w14:textId="70A9E40C" w:rsidR="00D753A5" w:rsidRDefault="00D753A5" w:rsidP="00D753A5">
      <w:pPr>
        <w:pStyle w:val="ListParagraph"/>
        <w:numPr>
          <w:ilvl w:val="0"/>
          <w:numId w:val="5"/>
        </w:numPr>
        <w:autoSpaceDE w:val="0"/>
        <w:autoSpaceDN w:val="0"/>
        <w:adjustRightInd w:val="0"/>
        <w:spacing w:after="0" w:line="240" w:lineRule="auto"/>
        <w:rPr>
          <w:rFonts w:ascii="Times New Roman" w:hAnsi="Times New Roman"/>
          <w:sz w:val="18"/>
          <w:szCs w:val="18"/>
        </w:rPr>
      </w:pPr>
      <w:r>
        <w:rPr>
          <w:rFonts w:ascii="Times New Roman" w:eastAsia="Times New Roman" w:hAnsi="Times New Roman"/>
          <w:sz w:val="18"/>
          <w:szCs w:val="18"/>
        </w:rPr>
        <w:t>An online</w:t>
      </w:r>
      <w:r>
        <w:rPr>
          <w:rFonts w:ascii="Times New Roman" w:eastAsia="Times New Roman" w:hAnsi="Times New Roman"/>
          <w:spacing w:val="-1"/>
          <w:sz w:val="18"/>
          <w:szCs w:val="18"/>
        </w:rPr>
        <w:t xml:space="preserve"> </w:t>
      </w:r>
      <w:r>
        <w:rPr>
          <w:rFonts w:ascii="Times New Roman" w:eastAsia="Times New Roman" w:hAnsi="Times New Roman"/>
          <w:sz w:val="18"/>
          <w:szCs w:val="18"/>
        </w:rPr>
        <w:t>interview to</w:t>
      </w:r>
      <w:r>
        <w:rPr>
          <w:rFonts w:ascii="Times New Roman" w:eastAsia="Times New Roman" w:hAnsi="Times New Roman"/>
          <w:spacing w:val="-1"/>
          <w:sz w:val="18"/>
          <w:szCs w:val="18"/>
        </w:rPr>
        <w:t xml:space="preserve"> </w:t>
      </w:r>
      <w:r>
        <w:rPr>
          <w:rFonts w:ascii="Times New Roman" w:eastAsia="Times New Roman" w:hAnsi="Times New Roman"/>
          <w:sz w:val="18"/>
          <w:szCs w:val="18"/>
        </w:rPr>
        <w:t>include</w:t>
      </w:r>
      <w:r>
        <w:rPr>
          <w:rFonts w:ascii="Times New Roman" w:eastAsia="Times New Roman" w:hAnsi="Times New Roman"/>
          <w:spacing w:val="-3"/>
          <w:sz w:val="18"/>
          <w:szCs w:val="18"/>
        </w:rPr>
        <w:t xml:space="preserve"> </w:t>
      </w:r>
      <w:r>
        <w:rPr>
          <w:rFonts w:ascii="Times New Roman" w:eastAsia="Times New Roman" w:hAnsi="Times New Roman"/>
          <w:sz w:val="18"/>
          <w:szCs w:val="18"/>
        </w:rPr>
        <w:t>a</w:t>
      </w:r>
      <w:r>
        <w:rPr>
          <w:rFonts w:ascii="Times New Roman" w:eastAsia="Times New Roman" w:hAnsi="Times New Roman"/>
          <w:spacing w:val="-3"/>
          <w:sz w:val="18"/>
          <w:szCs w:val="18"/>
        </w:rPr>
        <w:t xml:space="preserve"> </w:t>
      </w:r>
      <w:r>
        <w:rPr>
          <w:rFonts w:ascii="Times New Roman" w:eastAsia="Times New Roman" w:hAnsi="Times New Roman"/>
          <w:sz w:val="18"/>
          <w:szCs w:val="18"/>
        </w:rPr>
        <w:t>discussion</w:t>
      </w:r>
      <w:r>
        <w:rPr>
          <w:rFonts w:ascii="Times New Roman" w:eastAsia="Times New Roman" w:hAnsi="Times New Roman"/>
          <w:spacing w:val="-3"/>
          <w:sz w:val="18"/>
          <w:szCs w:val="18"/>
        </w:rPr>
        <w:t xml:space="preserve"> </w:t>
      </w:r>
      <w:r>
        <w:rPr>
          <w:rFonts w:ascii="Times New Roman" w:eastAsia="Times New Roman" w:hAnsi="Times New Roman"/>
          <w:sz w:val="18"/>
          <w:szCs w:val="18"/>
        </w:rPr>
        <w:t>of</w:t>
      </w:r>
      <w:r>
        <w:rPr>
          <w:rFonts w:ascii="Times New Roman" w:eastAsia="Times New Roman" w:hAnsi="Times New Roman"/>
          <w:spacing w:val="-4"/>
          <w:sz w:val="18"/>
          <w:szCs w:val="18"/>
        </w:rPr>
        <w:t xml:space="preserve"> </w:t>
      </w:r>
      <w:r>
        <w:rPr>
          <w:rFonts w:ascii="Times New Roman" w:eastAsia="Times New Roman" w:hAnsi="Times New Roman"/>
          <w:sz w:val="18"/>
          <w:szCs w:val="18"/>
        </w:rPr>
        <w:t>the</w:t>
      </w:r>
      <w:r>
        <w:rPr>
          <w:rFonts w:ascii="Times New Roman" w:eastAsia="Times New Roman" w:hAnsi="Times New Roman"/>
          <w:spacing w:val="-3"/>
          <w:sz w:val="18"/>
          <w:szCs w:val="18"/>
        </w:rPr>
        <w:t xml:space="preserve"> </w:t>
      </w:r>
      <w:r>
        <w:rPr>
          <w:rFonts w:ascii="Times New Roman" w:eastAsia="Times New Roman" w:hAnsi="Times New Roman"/>
          <w:sz w:val="18"/>
          <w:szCs w:val="18"/>
        </w:rPr>
        <w:t>student’s</w:t>
      </w:r>
      <w:r>
        <w:rPr>
          <w:rFonts w:ascii="Times New Roman" w:eastAsia="Times New Roman" w:hAnsi="Times New Roman"/>
          <w:spacing w:val="-4"/>
          <w:sz w:val="18"/>
          <w:szCs w:val="18"/>
        </w:rPr>
        <w:t xml:space="preserve"> </w:t>
      </w:r>
      <w:r>
        <w:rPr>
          <w:rFonts w:ascii="Times New Roman" w:eastAsia="Times New Roman" w:hAnsi="Times New Roman"/>
          <w:sz w:val="18"/>
          <w:szCs w:val="18"/>
        </w:rPr>
        <w:t>practice</w:t>
      </w:r>
      <w:r>
        <w:rPr>
          <w:rFonts w:ascii="Times New Roman" w:eastAsia="Times New Roman" w:hAnsi="Times New Roman"/>
          <w:spacing w:val="-3"/>
          <w:sz w:val="18"/>
          <w:szCs w:val="18"/>
        </w:rPr>
        <w:t xml:space="preserve"> </w:t>
      </w:r>
      <w:r>
        <w:rPr>
          <w:rFonts w:ascii="Times New Roman" w:eastAsia="Times New Roman" w:hAnsi="Times New Roman"/>
          <w:sz w:val="18"/>
          <w:szCs w:val="18"/>
        </w:rPr>
        <w:t>interests/career goals and research.</w:t>
      </w:r>
    </w:p>
    <w:p w14:paraId="4B15535F" w14:textId="77777777" w:rsidR="00D753A5" w:rsidRDefault="00D753A5" w:rsidP="00D753A5">
      <w:pPr>
        <w:autoSpaceDE w:val="0"/>
        <w:autoSpaceDN w:val="0"/>
        <w:adjustRightInd w:val="0"/>
        <w:spacing w:after="0" w:line="240" w:lineRule="auto"/>
        <w:rPr>
          <w:rFonts w:ascii="Arial" w:hAnsi="Arial" w:cs="Arial"/>
          <w:sz w:val="12"/>
          <w:szCs w:val="12"/>
        </w:rPr>
      </w:pPr>
    </w:p>
    <w:p w14:paraId="0C2C3B68" w14:textId="77777777" w:rsidR="00D753A5" w:rsidRDefault="00D753A5" w:rsidP="00D753A5">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Requirements for </w:t>
      </w:r>
      <w:r w:rsidR="00D63A21">
        <w:rPr>
          <w:rFonts w:ascii="Arial" w:hAnsi="Arial" w:cs="Arial"/>
          <w:b/>
          <w:sz w:val="20"/>
          <w:szCs w:val="20"/>
        </w:rPr>
        <w:t xml:space="preserve">All </w:t>
      </w:r>
      <w:r>
        <w:rPr>
          <w:rFonts w:ascii="Arial" w:hAnsi="Arial" w:cs="Arial"/>
          <w:b/>
          <w:sz w:val="20"/>
          <w:szCs w:val="20"/>
        </w:rPr>
        <w:t>Courses</w:t>
      </w:r>
    </w:p>
    <w:p w14:paraId="17EFBABB" w14:textId="77777777" w:rsidR="00D753A5" w:rsidRDefault="00D753A5" w:rsidP="00D753A5">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Information regarding clinical requirements can be found in the ECU College of Nursing Student Handbook</w:t>
      </w:r>
      <w:r w:rsidR="00E24AA9">
        <w:rPr>
          <w:rFonts w:ascii="Times New Roman" w:hAnsi="Times New Roman"/>
          <w:sz w:val="18"/>
          <w:szCs w:val="18"/>
        </w:rPr>
        <w:t>.</w:t>
      </w:r>
      <w:r>
        <w:rPr>
          <w:rFonts w:ascii="Times New Roman" w:hAnsi="Times New Roman"/>
          <w:sz w:val="18"/>
          <w:szCs w:val="18"/>
        </w:rPr>
        <w:t xml:space="preserve"> Upon admission all graduate students are required to complete a criminal background check. Students will receive specific instructions from the Office of Student Services on how to complete this process.</w:t>
      </w: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270"/>
        <w:gridCol w:w="990"/>
        <w:gridCol w:w="3870"/>
      </w:tblGrid>
      <w:tr w:rsidR="00DC6398" w:rsidRPr="00BE376F" w14:paraId="60769D56" w14:textId="77777777" w:rsidTr="00DC6182">
        <w:trPr>
          <w:trHeight w:val="8343"/>
        </w:trPr>
        <w:tc>
          <w:tcPr>
            <w:tcW w:w="9990" w:type="dxa"/>
            <w:gridSpan w:val="4"/>
            <w:tcBorders>
              <w:top w:val="nil"/>
              <w:left w:val="nil"/>
              <w:bottom w:val="nil"/>
              <w:right w:val="nil"/>
            </w:tcBorders>
            <w:vAlign w:val="bottom"/>
          </w:tcPr>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0"/>
            </w:tblGrid>
            <w:tr w:rsidR="00027B9D" w:rsidRPr="00BE376F" w14:paraId="65A4A204" w14:textId="77777777" w:rsidTr="0061313F">
              <w:trPr>
                <w:trHeight w:val="173"/>
              </w:trPr>
              <w:tc>
                <w:tcPr>
                  <w:tcW w:w="9990" w:type="dxa"/>
                  <w:tcBorders>
                    <w:top w:val="nil"/>
                    <w:left w:val="nil"/>
                    <w:bottom w:val="nil"/>
                    <w:right w:val="nil"/>
                  </w:tcBorders>
                  <w:vAlign w:val="bottom"/>
                </w:tcPr>
                <w:p w14:paraId="62DB6961" w14:textId="77777777" w:rsidR="00027B9D" w:rsidRPr="00136BC2" w:rsidRDefault="00027B9D" w:rsidP="00027B9D">
                  <w:pPr>
                    <w:spacing w:after="0" w:line="240" w:lineRule="auto"/>
                    <w:jc w:val="center"/>
                    <w:rPr>
                      <w:rFonts w:ascii="Arial" w:eastAsia="Times New Roman" w:hAnsi="Arial" w:cs="Arial"/>
                      <w:b/>
                      <w:sz w:val="20"/>
                      <w:szCs w:val="20"/>
                    </w:rPr>
                  </w:pPr>
                  <w:r>
                    <w:lastRenderedPageBreak/>
                    <w:br w:type="page"/>
                  </w:r>
                  <w:r w:rsidRPr="00A96A88">
                    <w:rPr>
                      <w:rFonts w:ascii="Arial" w:hAnsi="Arial" w:cs="Arial"/>
                      <w:b/>
                      <w:sz w:val="20"/>
                      <w:szCs w:val="20"/>
                    </w:rPr>
                    <w:t>S</w:t>
                  </w:r>
                  <w:r w:rsidRPr="00136BC2">
                    <w:rPr>
                      <w:rFonts w:ascii="Arial" w:eastAsia="Times New Roman" w:hAnsi="Arial" w:cs="Arial"/>
                      <w:b/>
                      <w:sz w:val="20"/>
                      <w:szCs w:val="20"/>
                    </w:rPr>
                    <w:t>ample Curriculum Plan</w:t>
                  </w:r>
                </w:p>
                <w:p w14:paraId="16669917" w14:textId="77777777" w:rsidR="00027B9D" w:rsidRPr="00136BC2" w:rsidRDefault="00027B9D" w:rsidP="00027B9D">
                  <w:pPr>
                    <w:spacing w:after="0" w:line="240" w:lineRule="auto"/>
                    <w:jc w:val="center"/>
                    <w:rPr>
                      <w:rFonts w:ascii="Arial" w:eastAsia="Times New Roman" w:hAnsi="Arial" w:cs="Arial"/>
                      <w:b/>
                      <w:sz w:val="20"/>
                      <w:szCs w:val="20"/>
                    </w:rPr>
                  </w:pPr>
                  <w:r w:rsidRPr="00136BC2">
                    <w:rPr>
                      <w:rFonts w:ascii="Arial" w:eastAsia="Times New Roman" w:hAnsi="Arial" w:cs="Arial"/>
                      <w:b/>
                      <w:sz w:val="20"/>
                      <w:szCs w:val="20"/>
                    </w:rPr>
                    <w:t>BSN to DNP</w:t>
                  </w:r>
                </w:p>
                <w:p w14:paraId="790BBB94" w14:textId="77777777" w:rsidR="00DC6182" w:rsidRPr="00412D81" w:rsidRDefault="00DC6182" w:rsidP="00DC6182">
                  <w:pPr>
                    <w:spacing w:after="0" w:line="240" w:lineRule="auto"/>
                    <w:jc w:val="center"/>
                    <w:rPr>
                      <w:rFonts w:ascii="Arial" w:eastAsia="Times New Roman" w:hAnsi="Arial" w:cs="Arial"/>
                      <w:b/>
                      <w:sz w:val="20"/>
                      <w:szCs w:val="20"/>
                    </w:rPr>
                  </w:pPr>
                  <w:r w:rsidRPr="00412D81">
                    <w:rPr>
                      <w:rFonts w:ascii="Arial" w:eastAsia="Times New Roman" w:hAnsi="Arial" w:cs="Arial"/>
                      <w:b/>
                      <w:sz w:val="20"/>
                      <w:szCs w:val="20"/>
                    </w:rPr>
                    <w:t>Adult Gerontology Primary Care Nurse Practitioner Tract</w:t>
                  </w:r>
                </w:p>
                <w:p w14:paraId="52280DC2" w14:textId="77777777" w:rsidR="00027B9D" w:rsidRPr="00136BC2" w:rsidRDefault="00027B9D" w:rsidP="00027B9D">
                  <w:pPr>
                    <w:spacing w:after="0" w:line="240" w:lineRule="auto"/>
                    <w:jc w:val="center"/>
                    <w:rPr>
                      <w:rFonts w:ascii="Arial" w:hAnsi="Arial" w:cs="Arial"/>
                      <w:b/>
                      <w:sz w:val="18"/>
                      <w:szCs w:val="18"/>
                    </w:rPr>
                  </w:pPr>
                  <w:r>
                    <w:rPr>
                      <w:rFonts w:ascii="Arial" w:eastAsia="Times New Roman" w:hAnsi="Arial" w:cs="Arial"/>
                      <w:b/>
                      <w:sz w:val="18"/>
                      <w:szCs w:val="18"/>
                    </w:rPr>
                    <w:t>4</w:t>
                  </w:r>
                  <w:r w:rsidRPr="00136BC2">
                    <w:rPr>
                      <w:rFonts w:ascii="Arial" w:eastAsia="Times New Roman" w:hAnsi="Arial" w:cs="Arial"/>
                      <w:b/>
                      <w:sz w:val="18"/>
                      <w:szCs w:val="18"/>
                    </w:rPr>
                    <w:t>-Year Part-Time Plan of Study</w:t>
                  </w:r>
                </w:p>
              </w:tc>
            </w:tr>
            <w:tr w:rsidR="00027B9D" w:rsidRPr="00BE376F" w14:paraId="2A7BF349" w14:textId="77777777" w:rsidTr="0061313F">
              <w:trPr>
                <w:trHeight w:val="20"/>
              </w:trPr>
              <w:tc>
                <w:tcPr>
                  <w:tcW w:w="9990" w:type="dxa"/>
                  <w:tcBorders>
                    <w:top w:val="nil"/>
                    <w:left w:val="nil"/>
                    <w:bottom w:val="nil"/>
                    <w:right w:val="nil"/>
                  </w:tcBorders>
                  <w:vAlign w:val="bottom"/>
                </w:tcPr>
                <w:p w14:paraId="77E86BC9" w14:textId="77777777" w:rsidR="00027B9D" w:rsidRPr="00136BC2" w:rsidRDefault="00027B9D" w:rsidP="00027B9D">
                  <w:pPr>
                    <w:spacing w:after="0" w:line="240" w:lineRule="auto"/>
                    <w:jc w:val="center"/>
                    <w:rPr>
                      <w:rFonts w:ascii="Arial" w:eastAsia="Times New Roman" w:hAnsi="Arial" w:cs="Arial"/>
                      <w:b/>
                      <w:sz w:val="12"/>
                      <w:szCs w:val="12"/>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4"/>
              <w:gridCol w:w="1847"/>
              <w:gridCol w:w="311"/>
              <w:gridCol w:w="1091"/>
              <w:gridCol w:w="1918"/>
              <w:gridCol w:w="317"/>
              <w:gridCol w:w="1067"/>
              <w:gridCol w:w="1752"/>
              <w:gridCol w:w="397"/>
            </w:tblGrid>
            <w:tr w:rsidR="00027B9D" w:rsidRPr="00A811CA" w14:paraId="40E4DACE" w14:textId="77777777" w:rsidTr="0061313F">
              <w:tc>
                <w:tcPr>
                  <w:tcW w:w="3355" w:type="pct"/>
                  <w:gridSpan w:val="6"/>
                  <w:shd w:val="clear" w:color="auto" w:fill="BFBFBF" w:themeFill="background1" w:themeFillShade="BF"/>
                </w:tcPr>
                <w:p w14:paraId="7030F555"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sidRPr="00A811CA">
                    <w:rPr>
                      <w:rFonts w:asciiTheme="minorHAnsi" w:hAnsiTheme="minorHAnsi"/>
                      <w:b/>
                      <w:color w:val="000000"/>
                      <w:sz w:val="16"/>
                      <w:szCs w:val="16"/>
                    </w:rPr>
                    <w:t>YEAR 1</w:t>
                  </w:r>
                </w:p>
              </w:tc>
              <w:tc>
                <w:tcPr>
                  <w:tcW w:w="546" w:type="pct"/>
                  <w:shd w:val="clear" w:color="auto" w:fill="BFBFBF" w:themeFill="background1" w:themeFillShade="BF"/>
                </w:tcPr>
                <w:p w14:paraId="2140B877"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c>
                <w:tcPr>
                  <w:tcW w:w="896" w:type="pct"/>
                  <w:shd w:val="clear" w:color="auto" w:fill="BFBFBF" w:themeFill="background1" w:themeFillShade="BF"/>
                </w:tcPr>
                <w:p w14:paraId="4AF16700"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c>
                <w:tcPr>
                  <w:tcW w:w="203" w:type="pct"/>
                  <w:shd w:val="clear" w:color="auto" w:fill="BFBFBF" w:themeFill="background1" w:themeFillShade="BF"/>
                </w:tcPr>
                <w:p w14:paraId="2A094690"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r>
            <w:tr w:rsidR="00027B9D" w:rsidRPr="00A811CA" w14:paraId="6A95BD92" w14:textId="77777777" w:rsidTr="00027B9D">
              <w:tc>
                <w:tcPr>
                  <w:tcW w:w="550" w:type="pct"/>
                </w:tcPr>
                <w:p w14:paraId="26AAD82B"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Fall</w:t>
                  </w:r>
                </w:p>
              </w:tc>
              <w:tc>
                <w:tcPr>
                  <w:tcW w:w="945" w:type="pct"/>
                </w:tcPr>
                <w:p w14:paraId="0333C078"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159" w:type="pct"/>
                </w:tcPr>
                <w:p w14:paraId="736B5CB6"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rPr>
                  </w:pPr>
                </w:p>
              </w:tc>
              <w:tc>
                <w:tcPr>
                  <w:tcW w:w="558" w:type="pct"/>
                </w:tcPr>
                <w:p w14:paraId="78D096E5"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Spring</w:t>
                  </w:r>
                </w:p>
              </w:tc>
              <w:tc>
                <w:tcPr>
                  <w:tcW w:w="981" w:type="pct"/>
                </w:tcPr>
                <w:p w14:paraId="7539CBCB"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rPr>
                  </w:pPr>
                </w:p>
              </w:tc>
              <w:tc>
                <w:tcPr>
                  <w:tcW w:w="161" w:type="pct"/>
                </w:tcPr>
                <w:p w14:paraId="454C2DA5"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546" w:type="pct"/>
                </w:tcPr>
                <w:p w14:paraId="167FF95F"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Summer</w:t>
                  </w:r>
                </w:p>
              </w:tc>
              <w:tc>
                <w:tcPr>
                  <w:tcW w:w="896" w:type="pct"/>
                </w:tcPr>
                <w:p w14:paraId="468E709A"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203" w:type="pct"/>
                </w:tcPr>
                <w:p w14:paraId="61829B89"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r>
            <w:tr w:rsidR="00027B9D" w:rsidRPr="00A811CA" w14:paraId="61AEB1FC" w14:textId="77777777" w:rsidTr="00027B9D">
              <w:trPr>
                <w:trHeight w:val="207"/>
              </w:trPr>
              <w:tc>
                <w:tcPr>
                  <w:tcW w:w="550" w:type="pct"/>
                </w:tcPr>
                <w:p w14:paraId="0D966BF9" w14:textId="6E573234" w:rsidR="00027B9D" w:rsidRPr="00A811CA" w:rsidRDefault="00CE6E05"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661</w:t>
                  </w:r>
                  <w:r w:rsidR="00C228C5">
                    <w:rPr>
                      <w:rFonts w:asciiTheme="minorHAnsi" w:hAnsiTheme="minorHAnsi"/>
                      <w:color w:val="000000"/>
                      <w:sz w:val="14"/>
                      <w:szCs w:val="14"/>
                    </w:rPr>
                    <w:t>0</w:t>
                  </w:r>
                </w:p>
              </w:tc>
              <w:tc>
                <w:tcPr>
                  <w:tcW w:w="945" w:type="pct"/>
                </w:tcPr>
                <w:p w14:paraId="5EB8F271" w14:textId="2FDB9158" w:rsidR="00027B9D" w:rsidRPr="00A811CA" w:rsidRDefault="006B1C29" w:rsidP="00027B9D">
                  <w:pPr>
                    <w:widowControl w:val="0"/>
                    <w:autoSpaceDE w:val="0"/>
                    <w:autoSpaceDN w:val="0"/>
                    <w:adjustRightInd w:val="0"/>
                    <w:spacing w:line="153" w:lineRule="exact"/>
                    <w:ind w:right="-20" w:hanging="18"/>
                    <w:rPr>
                      <w:rFonts w:asciiTheme="minorHAnsi" w:hAnsiTheme="minorHAnsi"/>
                      <w:sz w:val="14"/>
                      <w:szCs w:val="14"/>
                    </w:rPr>
                  </w:pPr>
                  <w:r>
                    <w:rPr>
                      <w:rFonts w:asciiTheme="minorHAnsi" w:hAnsiTheme="minorHAnsi"/>
                      <w:color w:val="000000"/>
                      <w:sz w:val="14"/>
                      <w:szCs w:val="14"/>
                    </w:rPr>
                    <w:t xml:space="preserve">Health Assessment for Advanced Nursing Practice </w:t>
                  </w:r>
                </w:p>
              </w:tc>
              <w:tc>
                <w:tcPr>
                  <w:tcW w:w="159" w:type="pct"/>
                </w:tcPr>
                <w:p w14:paraId="7839C1B9" w14:textId="77777777" w:rsidR="00027B9D" w:rsidRPr="00A811CA" w:rsidRDefault="00933364" w:rsidP="009100C1">
                  <w:pPr>
                    <w:widowControl w:val="0"/>
                    <w:tabs>
                      <w:tab w:val="left" w:pos="5360"/>
                    </w:tabs>
                    <w:autoSpaceDE w:val="0"/>
                    <w:autoSpaceDN w:val="0"/>
                    <w:adjustRightInd w:val="0"/>
                    <w:ind w:right="-20"/>
                    <w:jc w:val="center"/>
                    <w:rPr>
                      <w:rFonts w:asciiTheme="minorHAnsi" w:hAnsiTheme="minorHAnsi"/>
                      <w:color w:val="000000"/>
                      <w:sz w:val="14"/>
                      <w:szCs w:val="14"/>
                    </w:rPr>
                  </w:pPr>
                  <w:r>
                    <w:rPr>
                      <w:rFonts w:asciiTheme="minorHAnsi" w:hAnsiTheme="minorHAnsi"/>
                      <w:color w:val="000000"/>
                      <w:sz w:val="14"/>
                      <w:szCs w:val="14"/>
                    </w:rPr>
                    <w:t>3</w:t>
                  </w:r>
                </w:p>
              </w:tc>
              <w:tc>
                <w:tcPr>
                  <w:tcW w:w="558" w:type="pct"/>
                </w:tcPr>
                <w:p w14:paraId="5AC9CCE4" w14:textId="77777777" w:rsidR="00027B9D" w:rsidRPr="00A811CA" w:rsidRDefault="00933364"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6050</w:t>
                  </w:r>
                </w:p>
              </w:tc>
              <w:tc>
                <w:tcPr>
                  <w:tcW w:w="981" w:type="pct"/>
                </w:tcPr>
                <w:p w14:paraId="0AC63C3F" w14:textId="77777777" w:rsidR="00027B9D" w:rsidRDefault="00933364" w:rsidP="00027B9D">
                  <w:pPr>
                    <w:widowControl w:val="0"/>
                    <w:tabs>
                      <w:tab w:val="left" w:pos="5360"/>
                    </w:tabs>
                    <w:autoSpaceDE w:val="0"/>
                    <w:autoSpaceDN w:val="0"/>
                    <w:adjustRightInd w:val="0"/>
                    <w:ind w:right="-20"/>
                    <w:rPr>
                      <w:rFonts w:asciiTheme="minorHAnsi" w:hAnsiTheme="minorHAnsi"/>
                      <w:sz w:val="14"/>
                      <w:szCs w:val="14"/>
                    </w:rPr>
                  </w:pPr>
                  <w:r w:rsidRPr="00FF273A">
                    <w:rPr>
                      <w:rFonts w:asciiTheme="minorHAnsi" w:hAnsiTheme="minorHAnsi"/>
                      <w:sz w:val="14"/>
                      <w:szCs w:val="14"/>
                    </w:rPr>
                    <w:t>Human Physiology and Pathophysiology for Advanced Nursing Practice</w:t>
                  </w:r>
                </w:p>
                <w:p w14:paraId="7201E233" w14:textId="77777777" w:rsidR="00933364" w:rsidRPr="00A811CA" w:rsidRDefault="00933364" w:rsidP="00027B9D">
                  <w:pPr>
                    <w:widowControl w:val="0"/>
                    <w:tabs>
                      <w:tab w:val="left" w:pos="5360"/>
                    </w:tabs>
                    <w:autoSpaceDE w:val="0"/>
                    <w:autoSpaceDN w:val="0"/>
                    <w:adjustRightInd w:val="0"/>
                    <w:ind w:right="-20"/>
                    <w:rPr>
                      <w:rFonts w:asciiTheme="minorHAnsi" w:hAnsiTheme="minorHAnsi"/>
                      <w:color w:val="000000"/>
                      <w:sz w:val="14"/>
                      <w:szCs w:val="14"/>
                    </w:rPr>
                  </w:pPr>
                </w:p>
              </w:tc>
              <w:tc>
                <w:tcPr>
                  <w:tcW w:w="161" w:type="pct"/>
                </w:tcPr>
                <w:p w14:paraId="4D4FA9E6" w14:textId="77777777" w:rsidR="00027B9D" w:rsidRPr="00A811CA"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3</w:t>
                  </w:r>
                  <w:r w:rsidRPr="00A811CA">
                    <w:rPr>
                      <w:rFonts w:asciiTheme="minorHAnsi" w:hAnsiTheme="minorHAnsi"/>
                      <w:color w:val="000000"/>
                      <w:sz w:val="14"/>
                      <w:szCs w:val="14"/>
                    </w:rPr>
                    <w:br/>
                  </w:r>
                  <w:r w:rsidRPr="00A811CA">
                    <w:rPr>
                      <w:rFonts w:asciiTheme="minorHAnsi" w:hAnsiTheme="minorHAnsi"/>
                      <w:color w:val="000000"/>
                      <w:sz w:val="14"/>
                      <w:szCs w:val="14"/>
                    </w:rPr>
                    <w:br/>
                  </w:r>
                </w:p>
              </w:tc>
              <w:tc>
                <w:tcPr>
                  <w:tcW w:w="546" w:type="pct"/>
                </w:tcPr>
                <w:p w14:paraId="0435C1A3" w14:textId="77777777" w:rsidR="00027B9D" w:rsidRPr="00A811CA" w:rsidRDefault="00933364"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8113</w:t>
                  </w:r>
                </w:p>
              </w:tc>
              <w:tc>
                <w:tcPr>
                  <w:tcW w:w="896" w:type="pct"/>
                </w:tcPr>
                <w:p w14:paraId="1D523EF8" w14:textId="77777777" w:rsidR="00027B9D" w:rsidRPr="00A811CA" w:rsidRDefault="00933364" w:rsidP="00933364">
                  <w:pPr>
                    <w:widowControl w:val="0"/>
                    <w:tabs>
                      <w:tab w:val="left" w:pos="5360"/>
                    </w:tabs>
                    <w:autoSpaceDE w:val="0"/>
                    <w:autoSpaceDN w:val="0"/>
                    <w:adjustRightInd w:val="0"/>
                    <w:spacing w:after="200" w:line="276" w:lineRule="auto"/>
                    <w:ind w:right="-20"/>
                    <w:rPr>
                      <w:rFonts w:asciiTheme="minorHAnsi" w:hAnsiTheme="minorHAnsi"/>
                      <w:color w:val="000000"/>
                      <w:sz w:val="14"/>
                      <w:szCs w:val="14"/>
                    </w:rPr>
                  </w:pPr>
                  <w:r w:rsidRPr="00933364">
                    <w:rPr>
                      <w:rFonts w:asciiTheme="minorHAnsi" w:hAnsiTheme="minorHAnsi"/>
                      <w:color w:val="000000"/>
                      <w:sz w:val="14"/>
                      <w:szCs w:val="14"/>
                    </w:rPr>
                    <w:t>Advanced Practice Nursing: Introduction to the Primary Care for</w:t>
                  </w:r>
                  <w:r>
                    <w:rPr>
                      <w:rFonts w:asciiTheme="minorHAnsi" w:hAnsiTheme="minorHAnsi"/>
                      <w:color w:val="000000"/>
                      <w:sz w:val="14"/>
                      <w:szCs w:val="14"/>
                    </w:rPr>
                    <w:t xml:space="preserve"> </w:t>
                  </w:r>
                  <w:r w:rsidRPr="00933364">
                    <w:rPr>
                      <w:rFonts w:asciiTheme="minorHAnsi" w:hAnsiTheme="minorHAnsi"/>
                      <w:color w:val="000000"/>
                      <w:sz w:val="14"/>
                      <w:szCs w:val="14"/>
                    </w:rPr>
                    <w:t xml:space="preserve">Adults                                                 </w:t>
                  </w:r>
                </w:p>
              </w:tc>
              <w:tc>
                <w:tcPr>
                  <w:tcW w:w="203" w:type="pct"/>
                </w:tcPr>
                <w:p w14:paraId="77465EC5" w14:textId="77777777" w:rsidR="00027B9D" w:rsidRPr="00A811CA"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3</w:t>
                  </w:r>
                  <w:r w:rsidRPr="00A811CA">
                    <w:rPr>
                      <w:rFonts w:asciiTheme="minorHAnsi" w:hAnsiTheme="minorHAnsi"/>
                      <w:color w:val="000000"/>
                      <w:sz w:val="14"/>
                      <w:szCs w:val="14"/>
                    </w:rPr>
                    <w:br/>
                  </w:r>
                </w:p>
              </w:tc>
            </w:tr>
            <w:tr w:rsidR="00027B9D" w:rsidRPr="00A811CA" w14:paraId="03078D53" w14:textId="77777777" w:rsidTr="009100C1">
              <w:trPr>
                <w:trHeight w:val="135"/>
              </w:trPr>
              <w:tc>
                <w:tcPr>
                  <w:tcW w:w="550" w:type="pct"/>
                </w:tcPr>
                <w:p w14:paraId="05EF0BA8" w14:textId="409E915A" w:rsidR="00027B9D" w:rsidRPr="00A811CA" w:rsidRDefault="00CE6E05"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8</w:t>
                  </w:r>
                  <w:r w:rsidR="009B11DB">
                    <w:rPr>
                      <w:rFonts w:asciiTheme="minorHAnsi" w:hAnsiTheme="minorHAnsi"/>
                      <w:color w:val="000000"/>
                      <w:sz w:val="14"/>
                      <w:szCs w:val="14"/>
                    </w:rPr>
                    <w:t>3</w:t>
                  </w:r>
                  <w:r>
                    <w:rPr>
                      <w:rFonts w:asciiTheme="minorHAnsi" w:hAnsiTheme="minorHAnsi"/>
                      <w:color w:val="000000"/>
                      <w:sz w:val="14"/>
                      <w:szCs w:val="14"/>
                    </w:rPr>
                    <w:t>6</w:t>
                  </w:r>
                  <w:r w:rsidR="006B1C29">
                    <w:rPr>
                      <w:rFonts w:asciiTheme="minorHAnsi" w:hAnsiTheme="minorHAnsi"/>
                      <w:color w:val="000000"/>
                      <w:sz w:val="14"/>
                      <w:szCs w:val="14"/>
                    </w:rPr>
                    <w:t>7</w:t>
                  </w:r>
                </w:p>
              </w:tc>
              <w:tc>
                <w:tcPr>
                  <w:tcW w:w="945" w:type="pct"/>
                </w:tcPr>
                <w:p w14:paraId="3E9EF037" w14:textId="5884F621" w:rsidR="00027B9D" w:rsidRPr="00A811CA" w:rsidRDefault="009B11DB" w:rsidP="00027B9D">
                  <w:pPr>
                    <w:widowControl w:val="0"/>
                    <w:autoSpaceDE w:val="0"/>
                    <w:autoSpaceDN w:val="0"/>
                    <w:adjustRightInd w:val="0"/>
                    <w:spacing w:line="153" w:lineRule="exact"/>
                    <w:ind w:right="-20"/>
                    <w:rPr>
                      <w:rFonts w:asciiTheme="minorHAnsi" w:hAnsiTheme="minorHAnsi"/>
                      <w:sz w:val="14"/>
                      <w:szCs w:val="14"/>
                    </w:rPr>
                  </w:pPr>
                  <w:r w:rsidRPr="009B11DB">
                    <w:rPr>
                      <w:rFonts w:asciiTheme="minorHAnsi" w:hAnsiTheme="minorHAnsi"/>
                      <w:sz w:val="14"/>
                      <w:szCs w:val="14"/>
                    </w:rPr>
                    <w:t>Design and Statistical Methods in Advanced Interprofessional Practice and Scholarship</w:t>
                  </w:r>
                </w:p>
              </w:tc>
              <w:tc>
                <w:tcPr>
                  <w:tcW w:w="159" w:type="pct"/>
                </w:tcPr>
                <w:p w14:paraId="7272530E" w14:textId="77777777" w:rsidR="00027B9D"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3</w:t>
                  </w:r>
                  <w:r w:rsidRPr="00A811CA">
                    <w:rPr>
                      <w:rFonts w:asciiTheme="minorHAnsi" w:hAnsiTheme="minorHAnsi"/>
                      <w:color w:val="000000"/>
                      <w:sz w:val="14"/>
                      <w:szCs w:val="14"/>
                    </w:rPr>
                    <w:br/>
                  </w:r>
                  <w:r w:rsidRPr="00A811CA">
                    <w:rPr>
                      <w:rFonts w:asciiTheme="minorHAnsi" w:hAnsiTheme="minorHAnsi"/>
                      <w:color w:val="000000"/>
                      <w:sz w:val="14"/>
                      <w:szCs w:val="14"/>
                    </w:rPr>
                    <w:br/>
                  </w:r>
                </w:p>
                <w:p w14:paraId="26E94190" w14:textId="77777777" w:rsidR="00027B9D" w:rsidRPr="00A811CA"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p>
              </w:tc>
              <w:tc>
                <w:tcPr>
                  <w:tcW w:w="558" w:type="pct"/>
                </w:tcPr>
                <w:p w14:paraId="5D85065B" w14:textId="2AA9A95B" w:rsidR="00027B9D" w:rsidRPr="00A811CA" w:rsidRDefault="00933364"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661</w:t>
                  </w:r>
                  <w:r w:rsidR="006B1C29">
                    <w:rPr>
                      <w:rFonts w:asciiTheme="minorHAnsi" w:hAnsiTheme="minorHAnsi"/>
                      <w:color w:val="000000"/>
                      <w:sz w:val="14"/>
                      <w:szCs w:val="14"/>
                    </w:rPr>
                    <w:t>1</w:t>
                  </w:r>
                </w:p>
              </w:tc>
              <w:tc>
                <w:tcPr>
                  <w:tcW w:w="981" w:type="pct"/>
                </w:tcPr>
                <w:p w14:paraId="5351B11E" w14:textId="4A9A552B" w:rsidR="00027B9D" w:rsidRPr="00A811CA" w:rsidRDefault="006B1C29"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 xml:space="preserve">Clinical Pharmacology for Advanced Nursing Practice  </w:t>
                  </w:r>
                </w:p>
              </w:tc>
              <w:tc>
                <w:tcPr>
                  <w:tcW w:w="161" w:type="pct"/>
                </w:tcPr>
                <w:p w14:paraId="0004A07F" w14:textId="77777777" w:rsidR="00027B9D" w:rsidRPr="00A811CA"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3</w:t>
                  </w:r>
                  <w:r w:rsidRPr="00A811CA">
                    <w:rPr>
                      <w:rFonts w:asciiTheme="minorHAnsi" w:hAnsiTheme="minorHAnsi"/>
                      <w:color w:val="000000"/>
                      <w:sz w:val="14"/>
                      <w:szCs w:val="14"/>
                    </w:rPr>
                    <w:br/>
                  </w:r>
                  <w:r w:rsidRPr="00A811CA">
                    <w:rPr>
                      <w:rFonts w:asciiTheme="minorHAnsi" w:hAnsiTheme="minorHAnsi"/>
                      <w:color w:val="000000"/>
                      <w:sz w:val="14"/>
                      <w:szCs w:val="14"/>
                    </w:rPr>
                    <w:br/>
                  </w:r>
                </w:p>
              </w:tc>
              <w:tc>
                <w:tcPr>
                  <w:tcW w:w="546" w:type="pct"/>
                </w:tcPr>
                <w:p w14:paraId="4C8DDE62" w14:textId="7FE3453F" w:rsidR="00027B9D" w:rsidRPr="00A811CA" w:rsidRDefault="00933364"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8</w:t>
                  </w:r>
                  <w:r w:rsidR="009B11DB">
                    <w:rPr>
                      <w:rFonts w:asciiTheme="minorHAnsi" w:hAnsiTheme="minorHAnsi"/>
                      <w:color w:val="000000"/>
                      <w:sz w:val="14"/>
                      <w:szCs w:val="14"/>
                    </w:rPr>
                    <w:t>3</w:t>
                  </w:r>
                  <w:r w:rsidR="00AF317C">
                    <w:rPr>
                      <w:rFonts w:asciiTheme="minorHAnsi" w:hAnsiTheme="minorHAnsi"/>
                      <w:color w:val="000000"/>
                      <w:sz w:val="14"/>
                      <w:szCs w:val="14"/>
                    </w:rPr>
                    <w:t>61</w:t>
                  </w:r>
                </w:p>
              </w:tc>
              <w:tc>
                <w:tcPr>
                  <w:tcW w:w="896" w:type="pct"/>
                </w:tcPr>
                <w:p w14:paraId="799942EC" w14:textId="76E94C4E" w:rsidR="009E151E" w:rsidRPr="00A811CA" w:rsidRDefault="00BA7669" w:rsidP="00933364">
                  <w:pPr>
                    <w:widowControl w:val="0"/>
                    <w:tabs>
                      <w:tab w:val="left" w:pos="5360"/>
                    </w:tabs>
                    <w:autoSpaceDE w:val="0"/>
                    <w:autoSpaceDN w:val="0"/>
                    <w:adjustRightInd w:val="0"/>
                    <w:spacing w:after="200" w:line="276" w:lineRule="auto"/>
                    <w:ind w:right="-20"/>
                    <w:rPr>
                      <w:rFonts w:asciiTheme="minorHAnsi" w:hAnsiTheme="minorHAnsi"/>
                      <w:color w:val="000000"/>
                      <w:sz w:val="14"/>
                      <w:szCs w:val="14"/>
                    </w:rPr>
                  </w:pPr>
                  <w:r w:rsidRPr="00BA7669">
                    <w:rPr>
                      <w:rFonts w:asciiTheme="minorHAnsi" w:hAnsiTheme="minorHAnsi"/>
                      <w:color w:val="000000"/>
                      <w:sz w:val="14"/>
                      <w:szCs w:val="14"/>
                    </w:rPr>
                    <w:t>Translating Evidence into Advanced Interprofessional Practice</w:t>
                  </w:r>
                </w:p>
              </w:tc>
              <w:tc>
                <w:tcPr>
                  <w:tcW w:w="203" w:type="pct"/>
                </w:tcPr>
                <w:p w14:paraId="07A93FF7" w14:textId="77777777" w:rsidR="00027B9D" w:rsidRPr="00A811CA"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3</w:t>
                  </w:r>
                  <w:r w:rsidRPr="00A811CA">
                    <w:rPr>
                      <w:rFonts w:asciiTheme="minorHAnsi" w:hAnsiTheme="minorHAnsi"/>
                      <w:color w:val="000000"/>
                      <w:sz w:val="14"/>
                      <w:szCs w:val="14"/>
                    </w:rPr>
                    <w:br/>
                  </w:r>
                </w:p>
              </w:tc>
            </w:tr>
            <w:tr w:rsidR="00027B9D" w:rsidRPr="00A811CA" w14:paraId="71E66BE9" w14:textId="77777777" w:rsidTr="00027B9D">
              <w:tc>
                <w:tcPr>
                  <w:tcW w:w="550" w:type="pct"/>
                </w:tcPr>
                <w:p w14:paraId="53C54B2B"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r w:rsidRPr="00A811CA">
                    <w:rPr>
                      <w:rFonts w:asciiTheme="minorHAnsi" w:hAnsiTheme="minorHAnsi"/>
                      <w:b/>
                      <w:color w:val="000000"/>
                      <w:sz w:val="16"/>
                      <w:szCs w:val="16"/>
                    </w:rPr>
                    <w:t>Sem. Total:</w:t>
                  </w:r>
                </w:p>
              </w:tc>
              <w:tc>
                <w:tcPr>
                  <w:tcW w:w="945" w:type="pct"/>
                </w:tcPr>
                <w:p w14:paraId="52E19C4B"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p>
              </w:tc>
              <w:tc>
                <w:tcPr>
                  <w:tcW w:w="159" w:type="pct"/>
                </w:tcPr>
                <w:p w14:paraId="3435DAC3" w14:textId="77777777" w:rsidR="00027B9D" w:rsidRPr="00A811CA" w:rsidRDefault="009E151E" w:rsidP="009100C1">
                  <w:pPr>
                    <w:widowControl w:val="0"/>
                    <w:tabs>
                      <w:tab w:val="left" w:pos="5360"/>
                    </w:tabs>
                    <w:autoSpaceDE w:val="0"/>
                    <w:autoSpaceDN w:val="0"/>
                    <w:adjustRightInd w:val="0"/>
                    <w:ind w:right="-20"/>
                    <w:jc w:val="center"/>
                    <w:rPr>
                      <w:rFonts w:asciiTheme="minorHAnsi" w:hAnsiTheme="minorHAnsi"/>
                      <w:b/>
                      <w:color w:val="000000"/>
                      <w:sz w:val="14"/>
                      <w:szCs w:val="14"/>
                    </w:rPr>
                  </w:pPr>
                  <w:r>
                    <w:rPr>
                      <w:rFonts w:asciiTheme="minorHAnsi" w:hAnsiTheme="minorHAnsi"/>
                      <w:b/>
                      <w:color w:val="000000"/>
                      <w:sz w:val="14"/>
                      <w:szCs w:val="14"/>
                    </w:rPr>
                    <w:t>6</w:t>
                  </w:r>
                </w:p>
              </w:tc>
              <w:tc>
                <w:tcPr>
                  <w:tcW w:w="558" w:type="pct"/>
                </w:tcPr>
                <w:p w14:paraId="11164BCD"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r w:rsidRPr="00A811CA">
                    <w:rPr>
                      <w:rFonts w:asciiTheme="minorHAnsi" w:hAnsiTheme="minorHAnsi"/>
                      <w:b/>
                      <w:color w:val="000000"/>
                      <w:sz w:val="16"/>
                      <w:szCs w:val="16"/>
                    </w:rPr>
                    <w:t>Sem. Total:</w:t>
                  </w:r>
                </w:p>
              </w:tc>
              <w:tc>
                <w:tcPr>
                  <w:tcW w:w="981" w:type="pct"/>
                </w:tcPr>
                <w:p w14:paraId="1F66AC99"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p>
              </w:tc>
              <w:tc>
                <w:tcPr>
                  <w:tcW w:w="161" w:type="pct"/>
                </w:tcPr>
                <w:p w14:paraId="40F83B1B" w14:textId="77777777" w:rsidR="00027B9D" w:rsidRPr="00A811CA" w:rsidRDefault="00027B9D" w:rsidP="00027B9D">
                  <w:pPr>
                    <w:widowControl w:val="0"/>
                    <w:tabs>
                      <w:tab w:val="left" w:pos="5360"/>
                    </w:tabs>
                    <w:autoSpaceDE w:val="0"/>
                    <w:autoSpaceDN w:val="0"/>
                    <w:adjustRightInd w:val="0"/>
                    <w:ind w:right="-20"/>
                    <w:jc w:val="center"/>
                    <w:rPr>
                      <w:rFonts w:asciiTheme="minorHAnsi" w:hAnsiTheme="minorHAnsi"/>
                      <w:b/>
                      <w:color w:val="000000"/>
                      <w:sz w:val="14"/>
                      <w:szCs w:val="14"/>
                    </w:rPr>
                  </w:pPr>
                  <w:r w:rsidRPr="00A811CA">
                    <w:rPr>
                      <w:rFonts w:asciiTheme="minorHAnsi" w:hAnsiTheme="minorHAnsi"/>
                      <w:b/>
                      <w:color w:val="000000"/>
                      <w:sz w:val="14"/>
                      <w:szCs w:val="14"/>
                    </w:rPr>
                    <w:t>6</w:t>
                  </w:r>
                </w:p>
              </w:tc>
              <w:tc>
                <w:tcPr>
                  <w:tcW w:w="546" w:type="pct"/>
                </w:tcPr>
                <w:p w14:paraId="0E004644"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r w:rsidRPr="00A811CA">
                    <w:rPr>
                      <w:rFonts w:asciiTheme="minorHAnsi" w:hAnsiTheme="minorHAnsi"/>
                      <w:b/>
                      <w:color w:val="000000"/>
                      <w:sz w:val="16"/>
                      <w:szCs w:val="16"/>
                    </w:rPr>
                    <w:t>Sem. Total:</w:t>
                  </w:r>
                </w:p>
              </w:tc>
              <w:tc>
                <w:tcPr>
                  <w:tcW w:w="896" w:type="pct"/>
                </w:tcPr>
                <w:p w14:paraId="3B944ECF"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p>
              </w:tc>
              <w:tc>
                <w:tcPr>
                  <w:tcW w:w="203" w:type="pct"/>
                </w:tcPr>
                <w:p w14:paraId="43A02634" w14:textId="77777777" w:rsidR="00027B9D" w:rsidRPr="00A811CA" w:rsidRDefault="00027B9D" w:rsidP="00027B9D">
                  <w:pPr>
                    <w:widowControl w:val="0"/>
                    <w:tabs>
                      <w:tab w:val="left" w:pos="5360"/>
                    </w:tabs>
                    <w:autoSpaceDE w:val="0"/>
                    <w:autoSpaceDN w:val="0"/>
                    <w:adjustRightInd w:val="0"/>
                    <w:ind w:right="-20"/>
                    <w:jc w:val="center"/>
                    <w:rPr>
                      <w:rFonts w:asciiTheme="minorHAnsi" w:hAnsiTheme="minorHAnsi"/>
                      <w:b/>
                      <w:color w:val="000000"/>
                      <w:sz w:val="14"/>
                      <w:szCs w:val="14"/>
                    </w:rPr>
                  </w:pPr>
                  <w:r w:rsidRPr="00A811CA">
                    <w:rPr>
                      <w:rFonts w:asciiTheme="minorHAnsi" w:hAnsiTheme="minorHAnsi"/>
                      <w:b/>
                      <w:color w:val="000000"/>
                      <w:sz w:val="14"/>
                      <w:szCs w:val="14"/>
                    </w:rPr>
                    <w:t>6</w:t>
                  </w:r>
                </w:p>
              </w:tc>
            </w:tr>
            <w:tr w:rsidR="00027B9D" w:rsidRPr="00A811CA" w14:paraId="3E5D9D16" w14:textId="77777777" w:rsidTr="00027B9D">
              <w:trPr>
                <w:trHeight w:val="80"/>
              </w:trPr>
              <w:tc>
                <w:tcPr>
                  <w:tcW w:w="550" w:type="pct"/>
                </w:tcPr>
                <w:p w14:paraId="2FC6AD60"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945" w:type="pct"/>
                </w:tcPr>
                <w:p w14:paraId="73F60CB8"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159" w:type="pct"/>
                </w:tcPr>
                <w:p w14:paraId="4152EEAC"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558" w:type="pct"/>
                </w:tcPr>
                <w:p w14:paraId="259B11D4"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981" w:type="pct"/>
                </w:tcPr>
                <w:p w14:paraId="4907C795"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161" w:type="pct"/>
                </w:tcPr>
                <w:p w14:paraId="4A80899A"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546" w:type="pct"/>
                </w:tcPr>
                <w:p w14:paraId="402BB70E"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896" w:type="pct"/>
                </w:tcPr>
                <w:p w14:paraId="681A7351"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203" w:type="pct"/>
                </w:tcPr>
                <w:p w14:paraId="59C6E575"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r>
            <w:tr w:rsidR="00027B9D" w:rsidRPr="00A811CA" w14:paraId="097EFAC2" w14:textId="77777777" w:rsidTr="0061313F">
              <w:tc>
                <w:tcPr>
                  <w:tcW w:w="5000" w:type="pct"/>
                  <w:gridSpan w:val="9"/>
                  <w:shd w:val="clear" w:color="auto" w:fill="BFBFBF" w:themeFill="background1" w:themeFillShade="BF"/>
                </w:tcPr>
                <w:p w14:paraId="286017D4"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sidRPr="00A811CA">
                    <w:rPr>
                      <w:rFonts w:asciiTheme="minorHAnsi" w:hAnsiTheme="minorHAnsi"/>
                      <w:b/>
                      <w:color w:val="000000"/>
                      <w:sz w:val="16"/>
                      <w:szCs w:val="16"/>
                    </w:rPr>
                    <w:t>YEAR 2</w:t>
                  </w:r>
                </w:p>
              </w:tc>
            </w:tr>
            <w:tr w:rsidR="00027B9D" w:rsidRPr="00A811CA" w14:paraId="1394817A" w14:textId="77777777" w:rsidTr="00027B9D">
              <w:tc>
                <w:tcPr>
                  <w:tcW w:w="550" w:type="pct"/>
                </w:tcPr>
                <w:p w14:paraId="676696AD"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4"/>
                      <w:szCs w:val="14"/>
                      <w:u w:val="single"/>
                    </w:rPr>
                  </w:pPr>
                  <w:r w:rsidRPr="00A811CA">
                    <w:rPr>
                      <w:rFonts w:asciiTheme="minorHAnsi" w:hAnsiTheme="minorHAnsi"/>
                      <w:b/>
                      <w:i/>
                      <w:color w:val="000000"/>
                      <w:sz w:val="14"/>
                      <w:szCs w:val="14"/>
                      <w:u w:val="single"/>
                    </w:rPr>
                    <w:t>Fall 2</w:t>
                  </w:r>
                </w:p>
              </w:tc>
              <w:tc>
                <w:tcPr>
                  <w:tcW w:w="945" w:type="pct"/>
                </w:tcPr>
                <w:p w14:paraId="65AF5F82"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tc>
              <w:tc>
                <w:tcPr>
                  <w:tcW w:w="159" w:type="pct"/>
                </w:tcPr>
                <w:p w14:paraId="13EFF750"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tc>
              <w:tc>
                <w:tcPr>
                  <w:tcW w:w="558" w:type="pct"/>
                </w:tcPr>
                <w:p w14:paraId="77EF7FEA"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Spring 2</w:t>
                  </w:r>
                </w:p>
              </w:tc>
              <w:tc>
                <w:tcPr>
                  <w:tcW w:w="981" w:type="pct"/>
                </w:tcPr>
                <w:p w14:paraId="3A0B3BA1"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161" w:type="pct"/>
                </w:tcPr>
                <w:p w14:paraId="5BFB60A2"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546" w:type="pct"/>
                </w:tcPr>
                <w:p w14:paraId="55B71C30"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Summer 2</w:t>
                  </w:r>
                </w:p>
              </w:tc>
              <w:tc>
                <w:tcPr>
                  <w:tcW w:w="896" w:type="pct"/>
                </w:tcPr>
                <w:p w14:paraId="6CC14882"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203" w:type="pct"/>
                </w:tcPr>
                <w:p w14:paraId="4E0792B8"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r>
            <w:tr w:rsidR="00027B9D" w:rsidRPr="00A811CA" w14:paraId="5ED616A2" w14:textId="77777777" w:rsidTr="00DC6182">
              <w:trPr>
                <w:trHeight w:val="540"/>
              </w:trPr>
              <w:tc>
                <w:tcPr>
                  <w:tcW w:w="550" w:type="pct"/>
                </w:tcPr>
                <w:p w14:paraId="4337D6A0"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NURS 8114</w:t>
                  </w:r>
                </w:p>
              </w:tc>
              <w:tc>
                <w:tcPr>
                  <w:tcW w:w="945" w:type="pct"/>
                </w:tcPr>
                <w:p w14:paraId="50317F88"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Advanced Practice Nursing with Families: Primary Care of Adults</w:t>
                  </w:r>
                </w:p>
              </w:tc>
              <w:tc>
                <w:tcPr>
                  <w:tcW w:w="159" w:type="pct"/>
                </w:tcPr>
                <w:p w14:paraId="15F66238" w14:textId="77777777" w:rsidR="00027B9D" w:rsidRPr="00A811CA" w:rsidRDefault="00AC7D20" w:rsidP="00027B9D">
                  <w:pPr>
                    <w:widowControl w:val="0"/>
                    <w:tabs>
                      <w:tab w:val="left" w:pos="5360"/>
                    </w:tabs>
                    <w:autoSpaceDE w:val="0"/>
                    <w:autoSpaceDN w:val="0"/>
                    <w:adjustRightInd w:val="0"/>
                    <w:ind w:right="-20"/>
                    <w:jc w:val="center"/>
                    <w:rPr>
                      <w:rFonts w:asciiTheme="minorHAnsi" w:hAnsiTheme="minorHAnsi"/>
                      <w:color w:val="000000"/>
                      <w:sz w:val="14"/>
                      <w:szCs w:val="14"/>
                    </w:rPr>
                  </w:pPr>
                  <w:r>
                    <w:rPr>
                      <w:rFonts w:asciiTheme="minorHAnsi" w:hAnsiTheme="minorHAnsi"/>
                      <w:color w:val="000000"/>
                      <w:sz w:val="14"/>
                      <w:szCs w:val="14"/>
                    </w:rPr>
                    <w:t>3</w:t>
                  </w:r>
                </w:p>
              </w:tc>
              <w:tc>
                <w:tcPr>
                  <w:tcW w:w="558" w:type="pct"/>
                </w:tcPr>
                <w:p w14:paraId="2822C1B5" w14:textId="77777777" w:rsidR="00027B9D" w:rsidRPr="00A811CA" w:rsidRDefault="00DC6182"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8121</w:t>
                  </w:r>
                </w:p>
              </w:tc>
              <w:tc>
                <w:tcPr>
                  <w:tcW w:w="981" w:type="pct"/>
                </w:tcPr>
                <w:p w14:paraId="586DFB8B" w14:textId="77777777" w:rsidR="00027B9D" w:rsidRPr="00A811CA" w:rsidRDefault="00DC6182"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Advanced Practice Nursing: Care of Older Adults</w:t>
                  </w:r>
                </w:p>
              </w:tc>
              <w:tc>
                <w:tcPr>
                  <w:tcW w:w="161" w:type="pct"/>
                </w:tcPr>
                <w:p w14:paraId="0E57E595" w14:textId="77777777" w:rsidR="00027B9D" w:rsidRPr="00A811CA" w:rsidRDefault="00DC6182" w:rsidP="00027B9D">
                  <w:pPr>
                    <w:widowControl w:val="0"/>
                    <w:tabs>
                      <w:tab w:val="left" w:pos="5360"/>
                    </w:tabs>
                    <w:autoSpaceDE w:val="0"/>
                    <w:autoSpaceDN w:val="0"/>
                    <w:adjustRightInd w:val="0"/>
                    <w:ind w:right="-20"/>
                    <w:jc w:val="center"/>
                    <w:rPr>
                      <w:rFonts w:asciiTheme="minorHAnsi" w:hAnsiTheme="minorHAnsi"/>
                      <w:color w:val="000000"/>
                      <w:sz w:val="14"/>
                      <w:szCs w:val="14"/>
                    </w:rPr>
                  </w:pPr>
                  <w:r>
                    <w:rPr>
                      <w:rFonts w:asciiTheme="minorHAnsi" w:hAnsiTheme="minorHAnsi"/>
                      <w:color w:val="000000"/>
                      <w:sz w:val="14"/>
                      <w:szCs w:val="14"/>
                    </w:rPr>
                    <w:t>3</w:t>
                  </w:r>
                  <w:r w:rsidR="00027B9D" w:rsidRPr="00A811CA">
                    <w:rPr>
                      <w:rFonts w:asciiTheme="minorHAnsi" w:hAnsiTheme="minorHAnsi"/>
                      <w:color w:val="000000"/>
                      <w:sz w:val="14"/>
                      <w:szCs w:val="14"/>
                    </w:rPr>
                    <w:br/>
                  </w:r>
                </w:p>
                <w:p w14:paraId="5D0F2FB0" w14:textId="77777777" w:rsidR="00027B9D" w:rsidRPr="00A811CA"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p>
              </w:tc>
              <w:tc>
                <w:tcPr>
                  <w:tcW w:w="546" w:type="pct"/>
                </w:tcPr>
                <w:p w14:paraId="2AA5535F" w14:textId="6F2156F3"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 xml:space="preserve">NURS </w:t>
                  </w:r>
                  <w:r w:rsidR="00621AA8">
                    <w:rPr>
                      <w:rFonts w:asciiTheme="minorHAnsi" w:hAnsiTheme="minorHAnsi"/>
                      <w:color w:val="000000"/>
                      <w:sz w:val="14"/>
                      <w:szCs w:val="14"/>
                    </w:rPr>
                    <w:t>8</w:t>
                  </w:r>
                  <w:r w:rsidR="00BA7669">
                    <w:rPr>
                      <w:rFonts w:asciiTheme="minorHAnsi" w:hAnsiTheme="minorHAnsi"/>
                      <w:color w:val="000000"/>
                      <w:sz w:val="14"/>
                      <w:szCs w:val="14"/>
                    </w:rPr>
                    <w:t>3</w:t>
                  </w:r>
                  <w:r w:rsidR="00621AA8">
                    <w:rPr>
                      <w:rFonts w:asciiTheme="minorHAnsi" w:hAnsiTheme="minorHAnsi"/>
                      <w:color w:val="000000"/>
                      <w:sz w:val="14"/>
                      <w:szCs w:val="14"/>
                    </w:rPr>
                    <w:t>63</w:t>
                  </w:r>
                </w:p>
              </w:tc>
              <w:tc>
                <w:tcPr>
                  <w:tcW w:w="896" w:type="pct"/>
                </w:tcPr>
                <w:p w14:paraId="237C3496" w14:textId="6D11A9FA" w:rsidR="00027B9D" w:rsidRPr="00A811CA" w:rsidRDefault="00BA7669" w:rsidP="00621AA8">
                  <w:pPr>
                    <w:widowControl w:val="0"/>
                    <w:tabs>
                      <w:tab w:val="left" w:pos="5360"/>
                    </w:tabs>
                    <w:autoSpaceDE w:val="0"/>
                    <w:autoSpaceDN w:val="0"/>
                    <w:adjustRightInd w:val="0"/>
                    <w:ind w:right="-20"/>
                    <w:rPr>
                      <w:rFonts w:asciiTheme="minorHAnsi" w:hAnsiTheme="minorHAnsi"/>
                      <w:color w:val="000000"/>
                      <w:sz w:val="14"/>
                      <w:szCs w:val="14"/>
                    </w:rPr>
                  </w:pPr>
                  <w:r w:rsidRPr="00BA7669">
                    <w:rPr>
                      <w:rFonts w:asciiTheme="minorHAnsi" w:hAnsiTheme="minorHAnsi"/>
                      <w:color w:val="000000"/>
                      <w:sz w:val="14"/>
                      <w:szCs w:val="14"/>
                    </w:rPr>
                    <w:t>Interprofessional Leadership and Role Development</w:t>
                  </w:r>
                </w:p>
              </w:tc>
              <w:tc>
                <w:tcPr>
                  <w:tcW w:w="203" w:type="pct"/>
                </w:tcPr>
                <w:p w14:paraId="6EFA267F" w14:textId="77777777" w:rsidR="00027B9D"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3</w:t>
                  </w:r>
                  <w:r w:rsidRPr="00A811CA">
                    <w:rPr>
                      <w:rFonts w:asciiTheme="minorHAnsi" w:hAnsiTheme="minorHAnsi"/>
                      <w:color w:val="000000"/>
                      <w:sz w:val="14"/>
                      <w:szCs w:val="14"/>
                    </w:rPr>
                    <w:br/>
                  </w:r>
                </w:p>
                <w:p w14:paraId="0DA3C555" w14:textId="77777777" w:rsidR="00027B9D" w:rsidRPr="00A811CA"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p>
              </w:tc>
            </w:tr>
            <w:tr w:rsidR="00027B9D" w:rsidRPr="00A811CA" w14:paraId="06183AD1" w14:textId="77777777" w:rsidTr="00027B9D">
              <w:trPr>
                <w:trHeight w:val="342"/>
              </w:trPr>
              <w:tc>
                <w:tcPr>
                  <w:tcW w:w="550" w:type="pct"/>
                </w:tcPr>
                <w:p w14:paraId="562F2D00"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NURS 8115</w:t>
                  </w:r>
                </w:p>
              </w:tc>
              <w:tc>
                <w:tcPr>
                  <w:tcW w:w="945" w:type="pct"/>
                </w:tcPr>
                <w:p w14:paraId="6ADE4545"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Advanced Practice Nursing: Reproductive Healthcare</w:t>
                  </w:r>
                </w:p>
              </w:tc>
              <w:tc>
                <w:tcPr>
                  <w:tcW w:w="159" w:type="pct"/>
                </w:tcPr>
                <w:p w14:paraId="6C1453F6" w14:textId="77777777" w:rsidR="00027B9D" w:rsidRPr="00A811CA"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2</w:t>
                  </w:r>
                  <w:r w:rsidRPr="00A811CA">
                    <w:rPr>
                      <w:rFonts w:asciiTheme="minorHAnsi" w:hAnsiTheme="minorHAnsi"/>
                      <w:color w:val="000000"/>
                      <w:sz w:val="14"/>
                      <w:szCs w:val="14"/>
                    </w:rPr>
                    <w:br/>
                  </w:r>
                </w:p>
              </w:tc>
              <w:tc>
                <w:tcPr>
                  <w:tcW w:w="558" w:type="pct"/>
                </w:tcPr>
                <w:p w14:paraId="62E5F3C9" w14:textId="77777777" w:rsidR="00027B9D" w:rsidRPr="00A811CA" w:rsidRDefault="00343924"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8273</w:t>
                  </w:r>
                </w:p>
              </w:tc>
              <w:tc>
                <w:tcPr>
                  <w:tcW w:w="981" w:type="pct"/>
                </w:tcPr>
                <w:p w14:paraId="2AC643C2" w14:textId="59B2C5D8" w:rsidR="00027B9D" w:rsidRPr="00A811CA" w:rsidRDefault="00BA7669" w:rsidP="00027B9D">
                  <w:pPr>
                    <w:widowControl w:val="0"/>
                    <w:tabs>
                      <w:tab w:val="left" w:pos="5360"/>
                    </w:tabs>
                    <w:autoSpaceDE w:val="0"/>
                    <w:autoSpaceDN w:val="0"/>
                    <w:adjustRightInd w:val="0"/>
                    <w:ind w:right="-20"/>
                    <w:rPr>
                      <w:rFonts w:asciiTheme="minorHAnsi" w:hAnsiTheme="minorHAnsi"/>
                      <w:color w:val="000000"/>
                      <w:sz w:val="14"/>
                      <w:szCs w:val="14"/>
                    </w:rPr>
                  </w:pPr>
                  <w:r w:rsidRPr="00BA7669">
                    <w:rPr>
                      <w:rFonts w:asciiTheme="minorHAnsi" w:hAnsiTheme="minorHAnsi"/>
                      <w:color w:val="000000"/>
                      <w:sz w:val="14"/>
                      <w:szCs w:val="14"/>
                    </w:rPr>
                    <w:t>Health Care Finance in Advanced Interprofessional Practice</w:t>
                  </w:r>
                  <w:r w:rsidR="00343924">
                    <w:rPr>
                      <w:rFonts w:asciiTheme="minorHAnsi" w:hAnsiTheme="minorHAnsi"/>
                      <w:color w:val="000000"/>
                      <w:sz w:val="14"/>
                      <w:szCs w:val="14"/>
                    </w:rPr>
                    <w:t xml:space="preserve">                          </w:t>
                  </w:r>
                </w:p>
              </w:tc>
              <w:tc>
                <w:tcPr>
                  <w:tcW w:w="161" w:type="pct"/>
                </w:tcPr>
                <w:p w14:paraId="132225DF" w14:textId="77777777" w:rsidR="00027B9D" w:rsidRPr="00A811CA" w:rsidRDefault="00DC6182" w:rsidP="00027B9D">
                  <w:pPr>
                    <w:widowControl w:val="0"/>
                    <w:tabs>
                      <w:tab w:val="left" w:pos="5360"/>
                    </w:tabs>
                    <w:autoSpaceDE w:val="0"/>
                    <w:autoSpaceDN w:val="0"/>
                    <w:adjustRightInd w:val="0"/>
                    <w:ind w:right="-20"/>
                    <w:jc w:val="center"/>
                    <w:rPr>
                      <w:rFonts w:asciiTheme="minorHAnsi" w:hAnsiTheme="minorHAnsi"/>
                      <w:color w:val="000000"/>
                      <w:sz w:val="14"/>
                      <w:szCs w:val="14"/>
                    </w:rPr>
                  </w:pPr>
                  <w:r>
                    <w:rPr>
                      <w:rFonts w:asciiTheme="minorHAnsi" w:hAnsiTheme="minorHAnsi"/>
                      <w:color w:val="000000"/>
                      <w:sz w:val="14"/>
                      <w:szCs w:val="14"/>
                    </w:rPr>
                    <w:t>3</w:t>
                  </w:r>
                  <w:r w:rsidR="00027B9D" w:rsidRPr="00A811CA">
                    <w:rPr>
                      <w:rFonts w:asciiTheme="minorHAnsi" w:hAnsiTheme="minorHAnsi"/>
                      <w:color w:val="000000"/>
                      <w:sz w:val="14"/>
                      <w:szCs w:val="14"/>
                    </w:rPr>
                    <w:br/>
                  </w:r>
                  <w:r w:rsidR="00027B9D" w:rsidRPr="00A811CA">
                    <w:rPr>
                      <w:rFonts w:asciiTheme="minorHAnsi" w:hAnsiTheme="minorHAnsi"/>
                      <w:color w:val="000000"/>
                      <w:sz w:val="14"/>
                      <w:szCs w:val="14"/>
                    </w:rPr>
                    <w:br/>
                  </w:r>
                </w:p>
              </w:tc>
              <w:tc>
                <w:tcPr>
                  <w:tcW w:w="546" w:type="pct"/>
                </w:tcPr>
                <w:p w14:paraId="20139EED"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tc>
              <w:tc>
                <w:tcPr>
                  <w:tcW w:w="896" w:type="pct"/>
                </w:tcPr>
                <w:p w14:paraId="2BC4A571"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tc>
              <w:tc>
                <w:tcPr>
                  <w:tcW w:w="203" w:type="pct"/>
                </w:tcPr>
                <w:p w14:paraId="320BB47F" w14:textId="77777777" w:rsidR="00027B9D" w:rsidRPr="00A811CA"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p>
              </w:tc>
            </w:tr>
            <w:tr w:rsidR="00027B9D" w:rsidRPr="00A811CA" w14:paraId="53A63E9D" w14:textId="77777777" w:rsidTr="00027B9D">
              <w:tc>
                <w:tcPr>
                  <w:tcW w:w="550" w:type="pct"/>
                </w:tcPr>
                <w:p w14:paraId="6A950CC2"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r w:rsidRPr="00A811CA">
                    <w:rPr>
                      <w:rFonts w:asciiTheme="minorHAnsi" w:hAnsiTheme="minorHAnsi"/>
                      <w:b/>
                      <w:color w:val="000000"/>
                      <w:sz w:val="16"/>
                      <w:szCs w:val="16"/>
                    </w:rPr>
                    <w:t>Sem. Total:</w:t>
                  </w:r>
                </w:p>
              </w:tc>
              <w:tc>
                <w:tcPr>
                  <w:tcW w:w="945" w:type="pct"/>
                </w:tcPr>
                <w:p w14:paraId="73176E74"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p>
              </w:tc>
              <w:tc>
                <w:tcPr>
                  <w:tcW w:w="159" w:type="pct"/>
                </w:tcPr>
                <w:p w14:paraId="64F53B45" w14:textId="77777777" w:rsidR="00027B9D" w:rsidRPr="00A811CA" w:rsidRDefault="00AC7D20" w:rsidP="00027B9D">
                  <w:pPr>
                    <w:widowControl w:val="0"/>
                    <w:tabs>
                      <w:tab w:val="left" w:pos="5360"/>
                    </w:tabs>
                    <w:autoSpaceDE w:val="0"/>
                    <w:autoSpaceDN w:val="0"/>
                    <w:adjustRightInd w:val="0"/>
                    <w:ind w:right="-20"/>
                    <w:jc w:val="center"/>
                    <w:rPr>
                      <w:rFonts w:asciiTheme="minorHAnsi" w:hAnsiTheme="minorHAnsi"/>
                      <w:b/>
                      <w:color w:val="000000"/>
                      <w:sz w:val="14"/>
                      <w:szCs w:val="14"/>
                    </w:rPr>
                  </w:pPr>
                  <w:r>
                    <w:rPr>
                      <w:rFonts w:asciiTheme="minorHAnsi" w:hAnsiTheme="minorHAnsi"/>
                      <w:b/>
                      <w:color w:val="000000"/>
                      <w:sz w:val="14"/>
                      <w:szCs w:val="14"/>
                    </w:rPr>
                    <w:t>5</w:t>
                  </w:r>
                </w:p>
              </w:tc>
              <w:tc>
                <w:tcPr>
                  <w:tcW w:w="558" w:type="pct"/>
                </w:tcPr>
                <w:p w14:paraId="2EEFABE5"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r w:rsidRPr="00A811CA">
                    <w:rPr>
                      <w:rFonts w:asciiTheme="minorHAnsi" w:hAnsiTheme="minorHAnsi"/>
                      <w:b/>
                      <w:color w:val="000000"/>
                      <w:sz w:val="16"/>
                      <w:szCs w:val="16"/>
                    </w:rPr>
                    <w:t>Sem. Total:</w:t>
                  </w:r>
                </w:p>
              </w:tc>
              <w:tc>
                <w:tcPr>
                  <w:tcW w:w="981" w:type="pct"/>
                </w:tcPr>
                <w:p w14:paraId="3BA24443"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tc>
              <w:tc>
                <w:tcPr>
                  <w:tcW w:w="161" w:type="pct"/>
                </w:tcPr>
                <w:p w14:paraId="5B219089" w14:textId="77777777" w:rsidR="00027B9D" w:rsidRPr="00A811CA" w:rsidRDefault="00DC6182" w:rsidP="00027B9D">
                  <w:pPr>
                    <w:widowControl w:val="0"/>
                    <w:tabs>
                      <w:tab w:val="left" w:pos="5360"/>
                    </w:tabs>
                    <w:autoSpaceDE w:val="0"/>
                    <w:autoSpaceDN w:val="0"/>
                    <w:adjustRightInd w:val="0"/>
                    <w:ind w:right="-20"/>
                    <w:jc w:val="center"/>
                    <w:rPr>
                      <w:rFonts w:asciiTheme="minorHAnsi" w:hAnsiTheme="minorHAnsi"/>
                      <w:b/>
                      <w:color w:val="000000"/>
                      <w:sz w:val="14"/>
                      <w:szCs w:val="14"/>
                    </w:rPr>
                  </w:pPr>
                  <w:r>
                    <w:rPr>
                      <w:rFonts w:asciiTheme="minorHAnsi" w:hAnsiTheme="minorHAnsi"/>
                      <w:b/>
                      <w:color w:val="000000"/>
                      <w:sz w:val="14"/>
                      <w:szCs w:val="14"/>
                    </w:rPr>
                    <w:t>6</w:t>
                  </w:r>
                </w:p>
              </w:tc>
              <w:tc>
                <w:tcPr>
                  <w:tcW w:w="546" w:type="pct"/>
                </w:tcPr>
                <w:p w14:paraId="31B2BB93"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4"/>
                      <w:szCs w:val="14"/>
                    </w:rPr>
                  </w:pPr>
                  <w:r w:rsidRPr="00A811CA">
                    <w:rPr>
                      <w:rFonts w:asciiTheme="minorHAnsi" w:hAnsiTheme="minorHAnsi"/>
                      <w:b/>
                      <w:color w:val="000000"/>
                      <w:sz w:val="16"/>
                      <w:szCs w:val="16"/>
                    </w:rPr>
                    <w:t>Sem. Total:</w:t>
                  </w:r>
                </w:p>
              </w:tc>
              <w:tc>
                <w:tcPr>
                  <w:tcW w:w="896" w:type="pct"/>
                </w:tcPr>
                <w:p w14:paraId="30D2CE25"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tc>
              <w:tc>
                <w:tcPr>
                  <w:tcW w:w="203" w:type="pct"/>
                </w:tcPr>
                <w:p w14:paraId="223B2FD2" w14:textId="77777777" w:rsidR="00027B9D" w:rsidRPr="00A811CA" w:rsidRDefault="00621AA8" w:rsidP="009100C1">
                  <w:pPr>
                    <w:widowControl w:val="0"/>
                    <w:tabs>
                      <w:tab w:val="left" w:pos="5360"/>
                    </w:tabs>
                    <w:autoSpaceDE w:val="0"/>
                    <w:autoSpaceDN w:val="0"/>
                    <w:adjustRightInd w:val="0"/>
                    <w:ind w:right="-20"/>
                    <w:jc w:val="center"/>
                    <w:rPr>
                      <w:rFonts w:asciiTheme="minorHAnsi" w:hAnsiTheme="minorHAnsi"/>
                      <w:b/>
                      <w:color w:val="000000"/>
                      <w:sz w:val="14"/>
                      <w:szCs w:val="14"/>
                    </w:rPr>
                  </w:pPr>
                  <w:r>
                    <w:rPr>
                      <w:rFonts w:asciiTheme="minorHAnsi" w:hAnsiTheme="minorHAnsi"/>
                      <w:b/>
                      <w:color w:val="000000"/>
                      <w:sz w:val="14"/>
                      <w:szCs w:val="14"/>
                    </w:rPr>
                    <w:t>3</w:t>
                  </w:r>
                </w:p>
              </w:tc>
            </w:tr>
            <w:tr w:rsidR="00027B9D" w:rsidRPr="00A811CA" w14:paraId="0B606338" w14:textId="77777777" w:rsidTr="00027B9D">
              <w:trPr>
                <w:trHeight w:val="80"/>
              </w:trPr>
              <w:tc>
                <w:tcPr>
                  <w:tcW w:w="550" w:type="pct"/>
                </w:tcPr>
                <w:p w14:paraId="2BBCF723"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945" w:type="pct"/>
                </w:tcPr>
                <w:p w14:paraId="0B61B4FD"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159" w:type="pct"/>
                </w:tcPr>
                <w:p w14:paraId="3E68F506"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558" w:type="pct"/>
                </w:tcPr>
                <w:p w14:paraId="5B8CB9F9"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981" w:type="pct"/>
                </w:tcPr>
                <w:p w14:paraId="40C77AA5"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161" w:type="pct"/>
                </w:tcPr>
                <w:p w14:paraId="3FB8E914"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546" w:type="pct"/>
                </w:tcPr>
                <w:p w14:paraId="33D275A4"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896" w:type="pct"/>
                </w:tcPr>
                <w:p w14:paraId="2BF7D219"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c>
                <w:tcPr>
                  <w:tcW w:w="203" w:type="pct"/>
                </w:tcPr>
                <w:p w14:paraId="5D43C16D"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2"/>
                      <w:szCs w:val="12"/>
                    </w:rPr>
                  </w:pPr>
                </w:p>
              </w:tc>
            </w:tr>
            <w:tr w:rsidR="00027B9D" w:rsidRPr="00A811CA" w14:paraId="080CFF94" w14:textId="77777777" w:rsidTr="0061313F">
              <w:tc>
                <w:tcPr>
                  <w:tcW w:w="5000" w:type="pct"/>
                  <w:gridSpan w:val="9"/>
                  <w:shd w:val="clear" w:color="auto" w:fill="BFBFBF" w:themeFill="background1" w:themeFillShade="BF"/>
                </w:tcPr>
                <w:p w14:paraId="0BCB0F0C"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sidRPr="00A811CA">
                    <w:rPr>
                      <w:rFonts w:asciiTheme="minorHAnsi" w:hAnsiTheme="minorHAnsi"/>
                      <w:b/>
                      <w:color w:val="000000"/>
                      <w:sz w:val="16"/>
                      <w:szCs w:val="16"/>
                    </w:rPr>
                    <w:t>YEAR 3</w:t>
                  </w:r>
                </w:p>
              </w:tc>
            </w:tr>
            <w:tr w:rsidR="00027B9D" w:rsidRPr="00A811CA" w14:paraId="01795465" w14:textId="77777777" w:rsidTr="00027B9D">
              <w:tc>
                <w:tcPr>
                  <w:tcW w:w="550" w:type="pct"/>
                </w:tcPr>
                <w:p w14:paraId="75B5776D"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Fall 3</w:t>
                  </w:r>
                </w:p>
              </w:tc>
              <w:tc>
                <w:tcPr>
                  <w:tcW w:w="945" w:type="pct"/>
                </w:tcPr>
                <w:p w14:paraId="4DB3864F"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159" w:type="pct"/>
                </w:tcPr>
                <w:p w14:paraId="7B346C52"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558" w:type="pct"/>
                </w:tcPr>
                <w:p w14:paraId="252C8E03"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Spring 3</w:t>
                  </w:r>
                </w:p>
              </w:tc>
              <w:tc>
                <w:tcPr>
                  <w:tcW w:w="981" w:type="pct"/>
                </w:tcPr>
                <w:p w14:paraId="3950C542"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161" w:type="pct"/>
                </w:tcPr>
                <w:p w14:paraId="6AAC4958"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546" w:type="pct"/>
                </w:tcPr>
                <w:p w14:paraId="6E86A309"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Summer 3</w:t>
                  </w:r>
                </w:p>
              </w:tc>
              <w:tc>
                <w:tcPr>
                  <w:tcW w:w="896" w:type="pct"/>
                </w:tcPr>
                <w:p w14:paraId="3E2989F4"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203" w:type="pct"/>
                </w:tcPr>
                <w:p w14:paraId="5A9E2EE1"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r>
            <w:tr w:rsidR="00027B9D" w:rsidRPr="00A811CA" w14:paraId="13406DA6" w14:textId="77777777" w:rsidTr="009100C1">
              <w:trPr>
                <w:trHeight w:val="1305"/>
              </w:trPr>
              <w:tc>
                <w:tcPr>
                  <w:tcW w:w="550" w:type="pct"/>
                </w:tcPr>
                <w:p w14:paraId="26A75453"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 xml:space="preserve">NURS </w:t>
                  </w:r>
                  <w:r>
                    <w:rPr>
                      <w:rFonts w:asciiTheme="minorHAnsi" w:hAnsiTheme="minorHAnsi"/>
                      <w:color w:val="000000"/>
                      <w:sz w:val="14"/>
                      <w:szCs w:val="14"/>
                    </w:rPr>
                    <w:t xml:space="preserve">8118 </w:t>
                  </w:r>
                </w:p>
                <w:p w14:paraId="7C5ABF61"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406CDFAA"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2BCD62E3" w14:textId="3A5CCA35" w:rsidR="00027B9D"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Pr>
                      <w:rFonts w:asciiTheme="minorHAnsi" w:hAnsiTheme="minorHAnsi"/>
                      <w:color w:val="000000"/>
                      <w:sz w:val="14"/>
                      <w:szCs w:val="14"/>
                    </w:rPr>
                    <w:t>NURS 8</w:t>
                  </w:r>
                  <w:r w:rsidR="00BA7669">
                    <w:rPr>
                      <w:rFonts w:asciiTheme="minorHAnsi" w:hAnsiTheme="minorHAnsi"/>
                      <w:color w:val="000000"/>
                      <w:sz w:val="14"/>
                      <w:szCs w:val="14"/>
                    </w:rPr>
                    <w:t>3</w:t>
                  </w:r>
                  <w:r w:rsidR="00E7560C">
                    <w:rPr>
                      <w:rFonts w:asciiTheme="minorHAnsi" w:hAnsiTheme="minorHAnsi"/>
                      <w:color w:val="000000"/>
                      <w:sz w:val="14"/>
                      <w:szCs w:val="14"/>
                    </w:rPr>
                    <w:t>70</w:t>
                  </w:r>
                </w:p>
                <w:p w14:paraId="0157680C" w14:textId="77777777" w:rsidR="009100C1" w:rsidRDefault="009100C1" w:rsidP="00027B9D">
                  <w:pPr>
                    <w:widowControl w:val="0"/>
                    <w:tabs>
                      <w:tab w:val="left" w:pos="5360"/>
                    </w:tabs>
                    <w:autoSpaceDE w:val="0"/>
                    <w:autoSpaceDN w:val="0"/>
                    <w:adjustRightInd w:val="0"/>
                    <w:ind w:right="-20"/>
                    <w:rPr>
                      <w:rFonts w:asciiTheme="minorHAnsi" w:hAnsiTheme="minorHAnsi"/>
                      <w:b/>
                      <w:color w:val="000000"/>
                      <w:sz w:val="16"/>
                      <w:szCs w:val="16"/>
                    </w:rPr>
                  </w:pPr>
                </w:p>
                <w:p w14:paraId="2BF02350" w14:textId="77777777" w:rsidR="008D5399" w:rsidRDefault="008D5399" w:rsidP="00027B9D">
                  <w:pPr>
                    <w:widowControl w:val="0"/>
                    <w:tabs>
                      <w:tab w:val="left" w:pos="5360"/>
                    </w:tabs>
                    <w:autoSpaceDE w:val="0"/>
                    <w:autoSpaceDN w:val="0"/>
                    <w:adjustRightInd w:val="0"/>
                    <w:ind w:right="-20"/>
                    <w:rPr>
                      <w:rFonts w:asciiTheme="minorHAnsi" w:hAnsiTheme="minorHAnsi"/>
                      <w:b/>
                      <w:color w:val="000000"/>
                      <w:sz w:val="16"/>
                      <w:szCs w:val="16"/>
                    </w:rPr>
                  </w:pPr>
                </w:p>
                <w:p w14:paraId="113F5613" w14:textId="4A975DA3" w:rsidR="00027B9D" w:rsidRPr="00027B9D"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sidRPr="0011597B">
                    <w:rPr>
                      <w:rFonts w:asciiTheme="minorHAnsi" w:hAnsiTheme="minorHAnsi"/>
                      <w:b/>
                      <w:color w:val="000000"/>
                      <w:sz w:val="16"/>
                      <w:szCs w:val="16"/>
                    </w:rPr>
                    <w:t>Sem. Total:</w:t>
                  </w:r>
                </w:p>
              </w:tc>
              <w:tc>
                <w:tcPr>
                  <w:tcW w:w="945" w:type="pct"/>
                </w:tcPr>
                <w:p w14:paraId="45D5D5D8"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Advanced Practice Nursing Pra</w:t>
                  </w:r>
                  <w:r>
                    <w:rPr>
                      <w:rFonts w:asciiTheme="minorHAnsi" w:hAnsiTheme="minorHAnsi"/>
                      <w:color w:val="000000"/>
                      <w:sz w:val="14"/>
                      <w:szCs w:val="14"/>
                    </w:rPr>
                    <w:t>cticum I: Primary Care of Adults</w:t>
                  </w:r>
                </w:p>
                <w:p w14:paraId="377994A0" w14:textId="14C62BD2" w:rsidR="00027B9D" w:rsidRPr="00A811CA" w:rsidRDefault="00BA7669" w:rsidP="00E24AA9">
                  <w:pPr>
                    <w:widowControl w:val="0"/>
                    <w:tabs>
                      <w:tab w:val="left" w:pos="5360"/>
                    </w:tabs>
                    <w:autoSpaceDE w:val="0"/>
                    <w:autoSpaceDN w:val="0"/>
                    <w:adjustRightInd w:val="0"/>
                    <w:ind w:right="-20"/>
                    <w:rPr>
                      <w:rFonts w:asciiTheme="minorHAnsi" w:hAnsiTheme="minorHAnsi"/>
                      <w:color w:val="000000"/>
                      <w:sz w:val="14"/>
                      <w:szCs w:val="14"/>
                    </w:rPr>
                  </w:pPr>
                  <w:r w:rsidRPr="00BA7669">
                    <w:rPr>
                      <w:rFonts w:asciiTheme="minorHAnsi" w:hAnsiTheme="minorHAnsi"/>
                      <w:color w:val="000000"/>
                      <w:sz w:val="14"/>
                      <w:szCs w:val="16"/>
                    </w:rPr>
                    <w:t>Population Health in Advanced Interprofessional Practice</w:t>
                  </w:r>
                </w:p>
              </w:tc>
              <w:tc>
                <w:tcPr>
                  <w:tcW w:w="159" w:type="pct"/>
                </w:tcPr>
                <w:p w14:paraId="4E47957E" w14:textId="77777777" w:rsidR="00027B9D"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3</w:t>
                  </w:r>
                </w:p>
                <w:p w14:paraId="2B3ED4AC" w14:textId="77777777" w:rsidR="00027B9D"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p>
                <w:p w14:paraId="2471926B" w14:textId="77777777" w:rsidR="00027B9D"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p>
                <w:p w14:paraId="340AD4BC" w14:textId="77777777" w:rsidR="00027B9D"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r>
                    <w:rPr>
                      <w:rFonts w:asciiTheme="minorHAnsi" w:hAnsiTheme="minorHAnsi"/>
                      <w:color w:val="000000"/>
                      <w:sz w:val="14"/>
                      <w:szCs w:val="14"/>
                    </w:rPr>
                    <w:t>3</w:t>
                  </w:r>
                </w:p>
                <w:p w14:paraId="1E8FFD2D" w14:textId="77777777" w:rsidR="00027B9D"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p>
                <w:p w14:paraId="14F068C3" w14:textId="77777777" w:rsidR="009100C1" w:rsidRDefault="009100C1" w:rsidP="00027B9D">
                  <w:pPr>
                    <w:widowControl w:val="0"/>
                    <w:tabs>
                      <w:tab w:val="left" w:pos="5360"/>
                    </w:tabs>
                    <w:autoSpaceDE w:val="0"/>
                    <w:autoSpaceDN w:val="0"/>
                    <w:adjustRightInd w:val="0"/>
                    <w:ind w:right="-20"/>
                    <w:rPr>
                      <w:rFonts w:asciiTheme="minorHAnsi" w:hAnsiTheme="minorHAnsi"/>
                      <w:b/>
                      <w:color w:val="000000"/>
                      <w:sz w:val="14"/>
                      <w:szCs w:val="14"/>
                    </w:rPr>
                  </w:pPr>
                </w:p>
                <w:p w14:paraId="65EFCA45" w14:textId="77777777" w:rsidR="00027B9D" w:rsidRPr="007C101C" w:rsidRDefault="00DC6182" w:rsidP="00027B9D">
                  <w:pPr>
                    <w:widowControl w:val="0"/>
                    <w:tabs>
                      <w:tab w:val="left" w:pos="5360"/>
                    </w:tabs>
                    <w:autoSpaceDE w:val="0"/>
                    <w:autoSpaceDN w:val="0"/>
                    <w:adjustRightInd w:val="0"/>
                    <w:ind w:right="-20"/>
                    <w:rPr>
                      <w:rFonts w:asciiTheme="minorHAnsi" w:hAnsiTheme="minorHAnsi"/>
                      <w:b/>
                      <w:color w:val="000000"/>
                      <w:sz w:val="14"/>
                      <w:szCs w:val="14"/>
                    </w:rPr>
                  </w:pPr>
                  <w:r>
                    <w:rPr>
                      <w:rFonts w:asciiTheme="minorHAnsi" w:hAnsiTheme="minorHAnsi"/>
                      <w:b/>
                      <w:color w:val="000000"/>
                      <w:sz w:val="14"/>
                      <w:szCs w:val="14"/>
                    </w:rPr>
                    <w:t>6</w:t>
                  </w:r>
                </w:p>
              </w:tc>
              <w:tc>
                <w:tcPr>
                  <w:tcW w:w="558" w:type="pct"/>
                </w:tcPr>
                <w:p w14:paraId="3B2F9335" w14:textId="77777777" w:rsidR="00027B9D" w:rsidRDefault="00DC6182"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8122</w:t>
                  </w:r>
                </w:p>
                <w:p w14:paraId="2B2F1F70"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49D5D498"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2B499AF2" w14:textId="77777777" w:rsidR="004B272C" w:rsidRDefault="004B272C" w:rsidP="00027B9D">
                  <w:pPr>
                    <w:widowControl w:val="0"/>
                    <w:tabs>
                      <w:tab w:val="left" w:pos="5360"/>
                    </w:tabs>
                    <w:autoSpaceDE w:val="0"/>
                    <w:autoSpaceDN w:val="0"/>
                    <w:adjustRightInd w:val="0"/>
                    <w:ind w:right="-20"/>
                    <w:rPr>
                      <w:rFonts w:asciiTheme="minorHAnsi" w:hAnsiTheme="minorHAnsi"/>
                      <w:color w:val="000000"/>
                      <w:sz w:val="14"/>
                      <w:szCs w:val="14"/>
                    </w:rPr>
                  </w:pPr>
                </w:p>
                <w:p w14:paraId="41C9F395" w14:textId="118BE598"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8</w:t>
                  </w:r>
                  <w:r w:rsidR="00BA7669">
                    <w:rPr>
                      <w:rFonts w:asciiTheme="minorHAnsi" w:hAnsiTheme="minorHAnsi"/>
                      <w:color w:val="000000"/>
                      <w:sz w:val="14"/>
                      <w:szCs w:val="14"/>
                    </w:rPr>
                    <w:t>3</w:t>
                  </w:r>
                  <w:r>
                    <w:rPr>
                      <w:rFonts w:asciiTheme="minorHAnsi" w:hAnsiTheme="minorHAnsi"/>
                      <w:color w:val="000000"/>
                      <w:sz w:val="14"/>
                      <w:szCs w:val="14"/>
                    </w:rPr>
                    <w:t>69</w:t>
                  </w:r>
                </w:p>
                <w:p w14:paraId="7B926169"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55A89281" w14:textId="77777777" w:rsidR="00BA7669" w:rsidRDefault="00BA7669" w:rsidP="00027B9D">
                  <w:pPr>
                    <w:widowControl w:val="0"/>
                    <w:tabs>
                      <w:tab w:val="left" w:pos="5360"/>
                    </w:tabs>
                    <w:autoSpaceDE w:val="0"/>
                    <w:autoSpaceDN w:val="0"/>
                    <w:adjustRightInd w:val="0"/>
                    <w:ind w:right="-20"/>
                    <w:rPr>
                      <w:rFonts w:asciiTheme="minorHAnsi" w:hAnsiTheme="minorHAnsi"/>
                      <w:b/>
                      <w:color w:val="000000"/>
                      <w:sz w:val="16"/>
                      <w:szCs w:val="16"/>
                    </w:rPr>
                  </w:pPr>
                </w:p>
                <w:p w14:paraId="39AFE185" w14:textId="40DC11ED"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11597B">
                    <w:rPr>
                      <w:rFonts w:asciiTheme="minorHAnsi" w:hAnsiTheme="minorHAnsi"/>
                      <w:b/>
                      <w:color w:val="000000"/>
                      <w:sz w:val="16"/>
                      <w:szCs w:val="16"/>
                    </w:rPr>
                    <w:t>Sem. Total:</w:t>
                  </w:r>
                </w:p>
              </w:tc>
              <w:tc>
                <w:tcPr>
                  <w:tcW w:w="981" w:type="pct"/>
                </w:tcPr>
                <w:p w14:paraId="2B6B8635"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 xml:space="preserve">Advanced </w:t>
                  </w:r>
                  <w:r w:rsidR="00DC6182">
                    <w:rPr>
                      <w:rFonts w:asciiTheme="minorHAnsi" w:hAnsiTheme="minorHAnsi"/>
                      <w:color w:val="000000"/>
                      <w:sz w:val="14"/>
                      <w:szCs w:val="14"/>
                    </w:rPr>
                    <w:t xml:space="preserve">Practice Nursing Practicum II: Care of Older Adults with Acute and Chronic Illness </w:t>
                  </w:r>
                </w:p>
                <w:p w14:paraId="57085F64" w14:textId="3EF3A494" w:rsidR="00027B9D" w:rsidRPr="00A811CA" w:rsidRDefault="00BA7669" w:rsidP="00027B9D">
                  <w:pPr>
                    <w:widowControl w:val="0"/>
                    <w:tabs>
                      <w:tab w:val="left" w:pos="5360"/>
                    </w:tabs>
                    <w:autoSpaceDE w:val="0"/>
                    <w:autoSpaceDN w:val="0"/>
                    <w:adjustRightInd w:val="0"/>
                    <w:ind w:right="-20"/>
                    <w:rPr>
                      <w:rFonts w:asciiTheme="minorHAnsi" w:hAnsiTheme="minorHAnsi"/>
                      <w:color w:val="000000"/>
                      <w:sz w:val="14"/>
                      <w:szCs w:val="14"/>
                    </w:rPr>
                  </w:pPr>
                  <w:r w:rsidRPr="00BA7669">
                    <w:rPr>
                      <w:rFonts w:asciiTheme="minorHAnsi" w:hAnsiTheme="minorHAnsi"/>
                      <w:color w:val="000000"/>
                      <w:sz w:val="14"/>
                      <w:szCs w:val="14"/>
                    </w:rPr>
                    <w:t>Communication and Technology in Advanced Interprofessional Practice</w:t>
                  </w:r>
                </w:p>
              </w:tc>
              <w:tc>
                <w:tcPr>
                  <w:tcW w:w="161" w:type="pct"/>
                </w:tcPr>
                <w:p w14:paraId="77406BBF" w14:textId="3D71BF8B" w:rsidR="009100C1" w:rsidRDefault="00D26C17" w:rsidP="00027B9D">
                  <w:pPr>
                    <w:widowControl w:val="0"/>
                    <w:tabs>
                      <w:tab w:val="left" w:pos="5360"/>
                    </w:tabs>
                    <w:autoSpaceDE w:val="0"/>
                    <w:autoSpaceDN w:val="0"/>
                    <w:adjustRightInd w:val="0"/>
                    <w:ind w:right="-20"/>
                    <w:jc w:val="center"/>
                    <w:rPr>
                      <w:rFonts w:asciiTheme="minorHAnsi" w:hAnsiTheme="minorHAnsi"/>
                      <w:color w:val="000000"/>
                      <w:sz w:val="14"/>
                      <w:szCs w:val="14"/>
                    </w:rPr>
                  </w:pPr>
                  <w:r>
                    <w:rPr>
                      <w:rFonts w:asciiTheme="minorHAnsi" w:hAnsiTheme="minorHAnsi"/>
                      <w:color w:val="000000"/>
                      <w:sz w:val="14"/>
                      <w:szCs w:val="14"/>
                    </w:rPr>
                    <w:t>3</w:t>
                  </w:r>
                  <w:r w:rsidR="00027B9D" w:rsidRPr="00A811CA">
                    <w:rPr>
                      <w:rFonts w:asciiTheme="minorHAnsi" w:hAnsiTheme="minorHAnsi"/>
                      <w:color w:val="000000"/>
                      <w:sz w:val="14"/>
                      <w:szCs w:val="14"/>
                    </w:rPr>
                    <w:br/>
                  </w:r>
                  <w:r w:rsidR="00027B9D" w:rsidRPr="00A811CA">
                    <w:rPr>
                      <w:rFonts w:asciiTheme="minorHAnsi" w:hAnsiTheme="minorHAnsi"/>
                      <w:color w:val="000000"/>
                      <w:sz w:val="14"/>
                      <w:szCs w:val="14"/>
                    </w:rPr>
                    <w:br/>
                  </w:r>
                  <w:r w:rsidR="00027B9D" w:rsidRPr="00A811CA">
                    <w:rPr>
                      <w:rFonts w:asciiTheme="minorHAnsi" w:hAnsiTheme="minorHAnsi"/>
                      <w:color w:val="000000"/>
                      <w:sz w:val="14"/>
                      <w:szCs w:val="14"/>
                    </w:rPr>
                    <w:br/>
                  </w:r>
                </w:p>
                <w:p w14:paraId="7D727837" w14:textId="77777777" w:rsidR="00027B9D"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r>
                    <w:rPr>
                      <w:rFonts w:asciiTheme="minorHAnsi" w:hAnsiTheme="minorHAnsi"/>
                      <w:color w:val="000000"/>
                      <w:sz w:val="14"/>
                      <w:szCs w:val="14"/>
                    </w:rPr>
                    <w:t>3</w:t>
                  </w:r>
                </w:p>
                <w:p w14:paraId="2B7AE3AC" w14:textId="77777777" w:rsidR="00027B9D"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p>
                <w:p w14:paraId="552139F6" w14:textId="77777777" w:rsidR="00BA7669" w:rsidRDefault="00BA7669" w:rsidP="009100C1">
                  <w:pPr>
                    <w:widowControl w:val="0"/>
                    <w:tabs>
                      <w:tab w:val="left" w:pos="5360"/>
                    </w:tabs>
                    <w:autoSpaceDE w:val="0"/>
                    <w:autoSpaceDN w:val="0"/>
                    <w:adjustRightInd w:val="0"/>
                    <w:ind w:right="-20"/>
                    <w:jc w:val="center"/>
                    <w:rPr>
                      <w:rFonts w:asciiTheme="minorHAnsi" w:hAnsiTheme="minorHAnsi"/>
                      <w:b/>
                      <w:color w:val="000000"/>
                      <w:sz w:val="14"/>
                      <w:szCs w:val="14"/>
                    </w:rPr>
                  </w:pPr>
                </w:p>
                <w:p w14:paraId="247D038B" w14:textId="23FD89A0" w:rsidR="00027B9D" w:rsidRPr="009100C1" w:rsidRDefault="009B11DB" w:rsidP="009100C1">
                  <w:pPr>
                    <w:widowControl w:val="0"/>
                    <w:tabs>
                      <w:tab w:val="left" w:pos="5360"/>
                    </w:tabs>
                    <w:autoSpaceDE w:val="0"/>
                    <w:autoSpaceDN w:val="0"/>
                    <w:adjustRightInd w:val="0"/>
                    <w:ind w:right="-20"/>
                    <w:jc w:val="center"/>
                    <w:rPr>
                      <w:rFonts w:asciiTheme="minorHAnsi" w:hAnsiTheme="minorHAnsi"/>
                      <w:b/>
                      <w:color w:val="000000"/>
                      <w:sz w:val="14"/>
                      <w:szCs w:val="14"/>
                    </w:rPr>
                  </w:pPr>
                  <w:r>
                    <w:rPr>
                      <w:rFonts w:asciiTheme="minorHAnsi" w:hAnsiTheme="minorHAnsi"/>
                      <w:b/>
                      <w:color w:val="000000"/>
                      <w:sz w:val="14"/>
                      <w:szCs w:val="14"/>
                    </w:rPr>
                    <w:t>6</w:t>
                  </w:r>
                </w:p>
              </w:tc>
              <w:tc>
                <w:tcPr>
                  <w:tcW w:w="546" w:type="pct"/>
                </w:tcPr>
                <w:p w14:paraId="6AFDBEF7" w14:textId="50957A05"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8</w:t>
                  </w:r>
                  <w:r w:rsidR="00BA7669">
                    <w:rPr>
                      <w:rFonts w:asciiTheme="minorHAnsi" w:hAnsiTheme="minorHAnsi"/>
                      <w:color w:val="000000"/>
                      <w:sz w:val="14"/>
                      <w:szCs w:val="14"/>
                    </w:rPr>
                    <w:t>3</w:t>
                  </w:r>
                  <w:r>
                    <w:rPr>
                      <w:rFonts w:asciiTheme="minorHAnsi" w:hAnsiTheme="minorHAnsi"/>
                      <w:color w:val="000000"/>
                      <w:sz w:val="14"/>
                      <w:szCs w:val="14"/>
                    </w:rPr>
                    <w:t>72</w:t>
                  </w:r>
                </w:p>
                <w:p w14:paraId="2393F0E9"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7D8DD2C3" w14:textId="77777777" w:rsidR="00343924" w:rsidRDefault="00343924" w:rsidP="00027B9D">
                  <w:pPr>
                    <w:widowControl w:val="0"/>
                    <w:tabs>
                      <w:tab w:val="left" w:pos="5360"/>
                    </w:tabs>
                    <w:autoSpaceDE w:val="0"/>
                    <w:autoSpaceDN w:val="0"/>
                    <w:adjustRightInd w:val="0"/>
                    <w:ind w:right="-20"/>
                    <w:rPr>
                      <w:rFonts w:asciiTheme="minorHAnsi" w:hAnsiTheme="minorHAnsi"/>
                      <w:color w:val="000000"/>
                      <w:sz w:val="14"/>
                      <w:szCs w:val="14"/>
                    </w:rPr>
                  </w:pPr>
                </w:p>
                <w:p w14:paraId="44DB84EA"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3486EB70"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3702E6C7"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055C37E3" w14:textId="77777777" w:rsidR="00027B9D" w:rsidRPr="004B272C"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sidRPr="004B272C">
                    <w:rPr>
                      <w:rFonts w:asciiTheme="minorHAnsi" w:hAnsiTheme="minorHAnsi"/>
                      <w:b/>
                      <w:color w:val="000000"/>
                      <w:sz w:val="16"/>
                      <w:szCs w:val="16"/>
                    </w:rPr>
                    <w:t xml:space="preserve">Sem. Total:   </w:t>
                  </w:r>
                </w:p>
              </w:tc>
              <w:tc>
                <w:tcPr>
                  <w:tcW w:w="896" w:type="pct"/>
                </w:tcPr>
                <w:p w14:paraId="3DD8BFE7" w14:textId="1176E2D1"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DNP Project I</w:t>
                  </w:r>
                </w:p>
                <w:p w14:paraId="3F46E2DA" w14:textId="77777777" w:rsidR="00027B9D"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p w14:paraId="1D79882F" w14:textId="77777777" w:rsidR="00027B9D" w:rsidRPr="00DC6182"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p>
              </w:tc>
              <w:tc>
                <w:tcPr>
                  <w:tcW w:w="203" w:type="pct"/>
                </w:tcPr>
                <w:p w14:paraId="5A6A3562" w14:textId="77777777" w:rsidR="00027B9D"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3</w:t>
                  </w:r>
                </w:p>
                <w:p w14:paraId="378EE74A" w14:textId="77777777" w:rsidR="00027B9D"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p>
                <w:p w14:paraId="004BD0F0" w14:textId="77777777" w:rsidR="009100C1" w:rsidRDefault="009100C1" w:rsidP="00027B9D">
                  <w:pPr>
                    <w:widowControl w:val="0"/>
                    <w:tabs>
                      <w:tab w:val="left" w:pos="5360"/>
                    </w:tabs>
                    <w:autoSpaceDE w:val="0"/>
                    <w:autoSpaceDN w:val="0"/>
                    <w:adjustRightInd w:val="0"/>
                    <w:ind w:right="-20"/>
                    <w:jc w:val="center"/>
                    <w:rPr>
                      <w:rFonts w:asciiTheme="minorHAnsi" w:hAnsiTheme="minorHAnsi"/>
                      <w:color w:val="000000"/>
                      <w:sz w:val="14"/>
                      <w:szCs w:val="14"/>
                    </w:rPr>
                  </w:pPr>
                </w:p>
                <w:p w14:paraId="779B2C80" w14:textId="77777777" w:rsidR="009100C1" w:rsidRDefault="009100C1" w:rsidP="00027B9D">
                  <w:pPr>
                    <w:widowControl w:val="0"/>
                    <w:tabs>
                      <w:tab w:val="left" w:pos="5360"/>
                    </w:tabs>
                    <w:autoSpaceDE w:val="0"/>
                    <w:autoSpaceDN w:val="0"/>
                    <w:adjustRightInd w:val="0"/>
                    <w:ind w:right="-20"/>
                    <w:jc w:val="center"/>
                    <w:rPr>
                      <w:rFonts w:asciiTheme="minorHAnsi" w:hAnsiTheme="minorHAnsi"/>
                      <w:color w:val="000000"/>
                      <w:sz w:val="14"/>
                      <w:szCs w:val="14"/>
                    </w:rPr>
                  </w:pPr>
                </w:p>
                <w:p w14:paraId="170715E0" w14:textId="77777777" w:rsidR="009100C1" w:rsidRDefault="009100C1" w:rsidP="00027B9D">
                  <w:pPr>
                    <w:widowControl w:val="0"/>
                    <w:tabs>
                      <w:tab w:val="left" w:pos="5360"/>
                    </w:tabs>
                    <w:autoSpaceDE w:val="0"/>
                    <w:autoSpaceDN w:val="0"/>
                    <w:adjustRightInd w:val="0"/>
                    <w:ind w:right="-20"/>
                    <w:jc w:val="center"/>
                    <w:rPr>
                      <w:rFonts w:asciiTheme="minorHAnsi" w:hAnsiTheme="minorHAnsi"/>
                      <w:color w:val="000000"/>
                      <w:sz w:val="14"/>
                      <w:szCs w:val="14"/>
                    </w:rPr>
                  </w:pPr>
                </w:p>
                <w:p w14:paraId="05DEFF7B" w14:textId="77777777" w:rsidR="00027B9D" w:rsidRDefault="00027B9D" w:rsidP="00027B9D">
                  <w:pPr>
                    <w:widowControl w:val="0"/>
                    <w:tabs>
                      <w:tab w:val="left" w:pos="5360"/>
                    </w:tabs>
                    <w:autoSpaceDE w:val="0"/>
                    <w:autoSpaceDN w:val="0"/>
                    <w:adjustRightInd w:val="0"/>
                    <w:ind w:right="-20"/>
                    <w:jc w:val="center"/>
                    <w:rPr>
                      <w:rFonts w:asciiTheme="minorHAnsi" w:hAnsiTheme="minorHAnsi"/>
                      <w:color w:val="000000"/>
                      <w:sz w:val="14"/>
                      <w:szCs w:val="14"/>
                    </w:rPr>
                  </w:pPr>
                </w:p>
                <w:p w14:paraId="56FBC1A3" w14:textId="77777777" w:rsidR="00027B9D" w:rsidRPr="00027B9D" w:rsidRDefault="008A2594" w:rsidP="009100C1">
                  <w:pPr>
                    <w:widowControl w:val="0"/>
                    <w:tabs>
                      <w:tab w:val="left" w:pos="5360"/>
                    </w:tabs>
                    <w:autoSpaceDE w:val="0"/>
                    <w:autoSpaceDN w:val="0"/>
                    <w:adjustRightInd w:val="0"/>
                    <w:ind w:right="-20"/>
                    <w:jc w:val="center"/>
                    <w:rPr>
                      <w:rFonts w:asciiTheme="minorHAnsi" w:hAnsiTheme="minorHAnsi"/>
                      <w:b/>
                      <w:color w:val="000000"/>
                      <w:sz w:val="14"/>
                      <w:szCs w:val="14"/>
                    </w:rPr>
                  </w:pPr>
                  <w:r>
                    <w:rPr>
                      <w:rFonts w:asciiTheme="minorHAnsi" w:hAnsiTheme="minorHAnsi"/>
                      <w:b/>
                      <w:color w:val="000000"/>
                      <w:sz w:val="14"/>
                      <w:szCs w:val="14"/>
                    </w:rPr>
                    <w:t>3</w:t>
                  </w:r>
                </w:p>
              </w:tc>
            </w:tr>
            <w:tr w:rsidR="00027B9D" w:rsidRPr="00A811CA" w14:paraId="0CE863E0" w14:textId="77777777" w:rsidTr="0061313F">
              <w:tc>
                <w:tcPr>
                  <w:tcW w:w="5000" w:type="pct"/>
                  <w:gridSpan w:val="9"/>
                  <w:shd w:val="clear" w:color="auto" w:fill="BFBFBF" w:themeFill="background1" w:themeFillShade="BF"/>
                </w:tcPr>
                <w:p w14:paraId="29BB2E35"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sidRPr="00A811CA">
                    <w:rPr>
                      <w:rFonts w:asciiTheme="minorHAnsi" w:hAnsiTheme="minorHAnsi"/>
                      <w:b/>
                      <w:color w:val="000000"/>
                      <w:sz w:val="16"/>
                      <w:szCs w:val="16"/>
                    </w:rPr>
                    <w:t>YEAR 4</w:t>
                  </w:r>
                </w:p>
              </w:tc>
            </w:tr>
            <w:tr w:rsidR="00027B9D" w:rsidRPr="00A811CA" w14:paraId="70906D48" w14:textId="77777777" w:rsidTr="00027B9D">
              <w:tc>
                <w:tcPr>
                  <w:tcW w:w="550" w:type="pct"/>
                </w:tcPr>
                <w:p w14:paraId="4A4C39D4"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Fall 4</w:t>
                  </w:r>
                </w:p>
              </w:tc>
              <w:tc>
                <w:tcPr>
                  <w:tcW w:w="945" w:type="pct"/>
                </w:tcPr>
                <w:p w14:paraId="69534F5B"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c>
                <w:tcPr>
                  <w:tcW w:w="159" w:type="pct"/>
                </w:tcPr>
                <w:p w14:paraId="3C1851FE"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c>
                <w:tcPr>
                  <w:tcW w:w="558" w:type="pct"/>
                </w:tcPr>
                <w:p w14:paraId="0C0E4163"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r w:rsidRPr="00A811CA">
                    <w:rPr>
                      <w:rFonts w:asciiTheme="minorHAnsi" w:hAnsiTheme="minorHAnsi"/>
                      <w:b/>
                      <w:i/>
                      <w:color w:val="000000"/>
                      <w:sz w:val="16"/>
                      <w:szCs w:val="16"/>
                      <w:u w:val="single"/>
                    </w:rPr>
                    <w:t>Spring 4</w:t>
                  </w:r>
                </w:p>
              </w:tc>
              <w:tc>
                <w:tcPr>
                  <w:tcW w:w="981" w:type="pct"/>
                </w:tcPr>
                <w:p w14:paraId="19EF2AB7"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c>
                <w:tcPr>
                  <w:tcW w:w="161" w:type="pct"/>
                </w:tcPr>
                <w:p w14:paraId="0746675B"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c>
                <w:tcPr>
                  <w:tcW w:w="546" w:type="pct"/>
                </w:tcPr>
                <w:p w14:paraId="32F7BC5E"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p>
              </w:tc>
              <w:tc>
                <w:tcPr>
                  <w:tcW w:w="896" w:type="pct"/>
                </w:tcPr>
                <w:p w14:paraId="65021F5D"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c>
                <w:tcPr>
                  <w:tcW w:w="203" w:type="pct"/>
                </w:tcPr>
                <w:p w14:paraId="1D7A1BFD"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r>
            <w:tr w:rsidR="00027B9D" w:rsidRPr="00A811CA" w14:paraId="2187E2D9" w14:textId="77777777" w:rsidTr="00027B9D">
              <w:tc>
                <w:tcPr>
                  <w:tcW w:w="550" w:type="pct"/>
                </w:tcPr>
                <w:p w14:paraId="6FBD6215" w14:textId="77777777" w:rsidR="00027B9D" w:rsidRPr="00A811CA" w:rsidRDefault="00DC6182"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NURS 8123</w:t>
                  </w:r>
                </w:p>
              </w:tc>
              <w:tc>
                <w:tcPr>
                  <w:tcW w:w="945" w:type="pct"/>
                </w:tcPr>
                <w:p w14:paraId="4F68B471" w14:textId="77777777" w:rsidR="00027B9D" w:rsidRPr="00A811CA" w:rsidRDefault="00DC6182" w:rsidP="00DC6182">
                  <w:pPr>
                    <w:rPr>
                      <w:rFonts w:asciiTheme="minorHAnsi" w:hAnsiTheme="minorHAnsi"/>
                      <w:color w:val="000000"/>
                      <w:sz w:val="14"/>
                      <w:szCs w:val="14"/>
                    </w:rPr>
                  </w:pPr>
                  <w:r w:rsidRPr="00DC6182">
                    <w:rPr>
                      <w:rFonts w:asciiTheme="minorHAnsi" w:hAnsiTheme="minorHAnsi"/>
                      <w:color w:val="000000"/>
                      <w:sz w:val="14"/>
                      <w:szCs w:val="14"/>
                    </w:rPr>
                    <w:t>Advanced Practice Nursing Practicum III: Specialty Care of Adults/Geriatrics</w:t>
                  </w:r>
                </w:p>
              </w:tc>
              <w:tc>
                <w:tcPr>
                  <w:tcW w:w="159" w:type="pct"/>
                </w:tcPr>
                <w:p w14:paraId="7EDF33C8" w14:textId="2E7C0D6D" w:rsidR="00027B9D" w:rsidRPr="00A811CA" w:rsidRDefault="00D26C17" w:rsidP="009100C1">
                  <w:pPr>
                    <w:widowControl w:val="0"/>
                    <w:tabs>
                      <w:tab w:val="left" w:pos="5360"/>
                    </w:tabs>
                    <w:autoSpaceDE w:val="0"/>
                    <w:autoSpaceDN w:val="0"/>
                    <w:adjustRightInd w:val="0"/>
                    <w:ind w:right="-20"/>
                    <w:jc w:val="center"/>
                    <w:rPr>
                      <w:rFonts w:asciiTheme="minorHAnsi" w:hAnsiTheme="minorHAnsi"/>
                      <w:color w:val="000000"/>
                      <w:sz w:val="14"/>
                      <w:szCs w:val="14"/>
                    </w:rPr>
                  </w:pPr>
                  <w:r>
                    <w:rPr>
                      <w:rFonts w:asciiTheme="minorHAnsi" w:hAnsiTheme="minorHAnsi"/>
                      <w:color w:val="000000"/>
                      <w:sz w:val="14"/>
                      <w:szCs w:val="14"/>
                    </w:rPr>
                    <w:t>3</w:t>
                  </w:r>
                  <w:r w:rsidR="00027B9D" w:rsidRPr="00A811CA">
                    <w:rPr>
                      <w:rFonts w:asciiTheme="minorHAnsi" w:hAnsiTheme="minorHAnsi"/>
                      <w:color w:val="000000"/>
                      <w:sz w:val="14"/>
                      <w:szCs w:val="14"/>
                    </w:rPr>
                    <w:br/>
                  </w:r>
                  <w:r w:rsidR="00027B9D" w:rsidRPr="00A811CA">
                    <w:rPr>
                      <w:rFonts w:asciiTheme="minorHAnsi" w:hAnsiTheme="minorHAnsi"/>
                      <w:color w:val="000000"/>
                      <w:sz w:val="14"/>
                      <w:szCs w:val="14"/>
                    </w:rPr>
                    <w:br/>
                  </w:r>
                </w:p>
              </w:tc>
              <w:tc>
                <w:tcPr>
                  <w:tcW w:w="558" w:type="pct"/>
                </w:tcPr>
                <w:p w14:paraId="53D26C9A"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NURS 8124</w:t>
                  </w:r>
                </w:p>
              </w:tc>
              <w:tc>
                <w:tcPr>
                  <w:tcW w:w="981" w:type="pct"/>
                </w:tcPr>
                <w:p w14:paraId="4A9D2DFB"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 xml:space="preserve">Advanced Practice Nursing Practicum IV: </w:t>
                  </w:r>
                  <w:r w:rsidR="00AC7D20">
                    <w:rPr>
                      <w:rFonts w:asciiTheme="minorHAnsi" w:hAnsiTheme="minorHAnsi"/>
                      <w:color w:val="000000"/>
                      <w:sz w:val="14"/>
                      <w:szCs w:val="14"/>
                    </w:rPr>
                    <w:t xml:space="preserve">Transition to Practice </w:t>
                  </w:r>
                </w:p>
              </w:tc>
              <w:tc>
                <w:tcPr>
                  <w:tcW w:w="161" w:type="pct"/>
                </w:tcPr>
                <w:p w14:paraId="0AF9CE74" w14:textId="77777777" w:rsidR="00027B9D" w:rsidRPr="00A811CA"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5</w:t>
                  </w:r>
                  <w:r w:rsidRPr="00A811CA">
                    <w:rPr>
                      <w:rFonts w:asciiTheme="minorHAnsi" w:hAnsiTheme="minorHAnsi"/>
                      <w:color w:val="000000"/>
                      <w:sz w:val="14"/>
                      <w:szCs w:val="14"/>
                    </w:rPr>
                    <w:br/>
                  </w:r>
                  <w:r w:rsidRPr="00A811CA">
                    <w:rPr>
                      <w:rFonts w:asciiTheme="minorHAnsi" w:hAnsiTheme="minorHAnsi"/>
                      <w:color w:val="000000"/>
                      <w:sz w:val="14"/>
                      <w:szCs w:val="14"/>
                    </w:rPr>
                    <w:br/>
                  </w:r>
                </w:p>
              </w:tc>
              <w:tc>
                <w:tcPr>
                  <w:tcW w:w="546" w:type="pct"/>
                </w:tcPr>
                <w:p w14:paraId="2C71EA92"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p>
              </w:tc>
              <w:tc>
                <w:tcPr>
                  <w:tcW w:w="896" w:type="pct"/>
                </w:tcPr>
                <w:p w14:paraId="29409FE2"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c>
                <w:tcPr>
                  <w:tcW w:w="203" w:type="pct"/>
                </w:tcPr>
                <w:p w14:paraId="2F426776"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r>
            <w:tr w:rsidR="00027B9D" w:rsidRPr="00A811CA" w14:paraId="4A990D38" w14:textId="77777777" w:rsidTr="00027B9D">
              <w:tc>
                <w:tcPr>
                  <w:tcW w:w="550" w:type="pct"/>
                </w:tcPr>
                <w:p w14:paraId="75167585" w14:textId="18E82CF7"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NURS 8</w:t>
                  </w:r>
                  <w:r w:rsidR="00BA7669">
                    <w:rPr>
                      <w:rFonts w:asciiTheme="minorHAnsi" w:hAnsiTheme="minorHAnsi"/>
                      <w:color w:val="000000"/>
                      <w:sz w:val="14"/>
                      <w:szCs w:val="14"/>
                    </w:rPr>
                    <w:t>374</w:t>
                  </w:r>
                </w:p>
              </w:tc>
              <w:tc>
                <w:tcPr>
                  <w:tcW w:w="945" w:type="pct"/>
                </w:tcPr>
                <w:p w14:paraId="79A77596" w14:textId="1E11CCAF"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DNP Project</w:t>
                  </w:r>
                  <w:r w:rsidRPr="00A811CA">
                    <w:rPr>
                      <w:rFonts w:asciiTheme="minorHAnsi" w:hAnsiTheme="minorHAnsi"/>
                      <w:color w:val="000000"/>
                      <w:sz w:val="14"/>
                      <w:szCs w:val="14"/>
                    </w:rPr>
                    <w:t xml:space="preserve"> II</w:t>
                  </w:r>
                </w:p>
              </w:tc>
              <w:tc>
                <w:tcPr>
                  <w:tcW w:w="159" w:type="pct"/>
                </w:tcPr>
                <w:p w14:paraId="2856E884" w14:textId="77777777" w:rsidR="00027B9D" w:rsidRPr="00A811CA"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r w:rsidRPr="00A811CA">
                    <w:rPr>
                      <w:rFonts w:asciiTheme="minorHAnsi" w:hAnsiTheme="minorHAnsi"/>
                      <w:color w:val="000000"/>
                      <w:sz w:val="14"/>
                      <w:szCs w:val="14"/>
                    </w:rPr>
                    <w:t>3</w:t>
                  </w:r>
                </w:p>
              </w:tc>
              <w:tc>
                <w:tcPr>
                  <w:tcW w:w="558" w:type="pct"/>
                </w:tcPr>
                <w:p w14:paraId="2922CE85" w14:textId="2BE61DF5"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sidRPr="00A811CA">
                    <w:rPr>
                      <w:rFonts w:asciiTheme="minorHAnsi" w:hAnsiTheme="minorHAnsi"/>
                      <w:color w:val="000000"/>
                      <w:sz w:val="14"/>
                      <w:szCs w:val="14"/>
                    </w:rPr>
                    <w:t>NURS 8</w:t>
                  </w:r>
                  <w:r w:rsidR="00BA7669">
                    <w:rPr>
                      <w:rFonts w:asciiTheme="minorHAnsi" w:hAnsiTheme="minorHAnsi"/>
                      <w:color w:val="000000"/>
                      <w:sz w:val="14"/>
                      <w:szCs w:val="14"/>
                    </w:rPr>
                    <w:t>3</w:t>
                  </w:r>
                  <w:r w:rsidRPr="00A811CA">
                    <w:rPr>
                      <w:rFonts w:asciiTheme="minorHAnsi" w:hAnsiTheme="minorHAnsi"/>
                      <w:color w:val="000000"/>
                      <w:sz w:val="14"/>
                      <w:szCs w:val="14"/>
                    </w:rPr>
                    <w:t>77</w:t>
                  </w:r>
                </w:p>
              </w:tc>
              <w:tc>
                <w:tcPr>
                  <w:tcW w:w="981" w:type="pct"/>
                </w:tcPr>
                <w:p w14:paraId="3759917E" w14:textId="36180550" w:rsidR="00027B9D" w:rsidRPr="00A811CA" w:rsidRDefault="00027B9D" w:rsidP="00027B9D">
                  <w:pPr>
                    <w:widowControl w:val="0"/>
                    <w:tabs>
                      <w:tab w:val="left" w:pos="5360"/>
                    </w:tabs>
                    <w:autoSpaceDE w:val="0"/>
                    <w:autoSpaceDN w:val="0"/>
                    <w:adjustRightInd w:val="0"/>
                    <w:ind w:right="-20"/>
                    <w:rPr>
                      <w:rFonts w:asciiTheme="minorHAnsi" w:hAnsiTheme="minorHAnsi"/>
                      <w:color w:val="000000"/>
                      <w:sz w:val="14"/>
                      <w:szCs w:val="14"/>
                    </w:rPr>
                  </w:pPr>
                  <w:r>
                    <w:rPr>
                      <w:rFonts w:asciiTheme="minorHAnsi" w:hAnsiTheme="minorHAnsi"/>
                      <w:color w:val="000000"/>
                      <w:sz w:val="14"/>
                      <w:szCs w:val="14"/>
                    </w:rPr>
                    <w:t>DNP Project</w:t>
                  </w:r>
                  <w:r w:rsidRPr="00A811CA">
                    <w:rPr>
                      <w:rFonts w:asciiTheme="minorHAnsi" w:hAnsiTheme="minorHAnsi"/>
                      <w:color w:val="000000"/>
                      <w:sz w:val="14"/>
                      <w:szCs w:val="14"/>
                    </w:rPr>
                    <w:t xml:space="preserve"> I</w:t>
                  </w:r>
                  <w:r w:rsidR="00BA7669">
                    <w:rPr>
                      <w:rFonts w:asciiTheme="minorHAnsi" w:hAnsiTheme="minorHAnsi"/>
                      <w:color w:val="000000"/>
                      <w:sz w:val="14"/>
                      <w:szCs w:val="14"/>
                    </w:rPr>
                    <w:t>II</w:t>
                  </w:r>
                </w:p>
              </w:tc>
              <w:tc>
                <w:tcPr>
                  <w:tcW w:w="161" w:type="pct"/>
                </w:tcPr>
                <w:p w14:paraId="022F6C10" w14:textId="77777777" w:rsidR="00027B9D" w:rsidRPr="00A811CA" w:rsidRDefault="00027B9D" w:rsidP="009100C1">
                  <w:pPr>
                    <w:widowControl w:val="0"/>
                    <w:tabs>
                      <w:tab w:val="left" w:pos="5360"/>
                    </w:tabs>
                    <w:autoSpaceDE w:val="0"/>
                    <w:autoSpaceDN w:val="0"/>
                    <w:adjustRightInd w:val="0"/>
                    <w:ind w:right="-20"/>
                    <w:jc w:val="center"/>
                    <w:rPr>
                      <w:rFonts w:asciiTheme="minorHAnsi" w:hAnsiTheme="minorHAnsi"/>
                      <w:color w:val="000000"/>
                      <w:sz w:val="14"/>
                      <w:szCs w:val="14"/>
                    </w:rPr>
                  </w:pPr>
                  <w:r>
                    <w:rPr>
                      <w:rFonts w:asciiTheme="minorHAnsi" w:hAnsiTheme="minorHAnsi"/>
                      <w:color w:val="000000"/>
                      <w:sz w:val="14"/>
                      <w:szCs w:val="14"/>
                    </w:rPr>
                    <w:t>3</w:t>
                  </w:r>
                </w:p>
              </w:tc>
              <w:tc>
                <w:tcPr>
                  <w:tcW w:w="546" w:type="pct"/>
                </w:tcPr>
                <w:p w14:paraId="70515AC1"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p>
              </w:tc>
              <w:tc>
                <w:tcPr>
                  <w:tcW w:w="896" w:type="pct"/>
                </w:tcPr>
                <w:p w14:paraId="7C13A01D"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c>
                <w:tcPr>
                  <w:tcW w:w="203" w:type="pct"/>
                </w:tcPr>
                <w:p w14:paraId="17F26F00" w14:textId="77777777" w:rsidR="00027B9D" w:rsidRPr="00A811CA"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p>
              </w:tc>
            </w:tr>
            <w:tr w:rsidR="00027B9D" w:rsidRPr="00A811CA" w14:paraId="6DC22D55" w14:textId="77777777" w:rsidTr="00027B9D">
              <w:tc>
                <w:tcPr>
                  <w:tcW w:w="550" w:type="pct"/>
                </w:tcPr>
                <w:p w14:paraId="6C9CFC5A" w14:textId="77777777" w:rsidR="00027B9D"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sidRPr="006B3323">
                    <w:rPr>
                      <w:rFonts w:asciiTheme="minorHAnsi" w:hAnsiTheme="minorHAnsi"/>
                      <w:b/>
                      <w:color w:val="000000"/>
                      <w:sz w:val="16"/>
                      <w:szCs w:val="16"/>
                    </w:rPr>
                    <w:t>Sem. Total</w:t>
                  </w:r>
                </w:p>
                <w:p w14:paraId="5D89EED2" w14:textId="77777777" w:rsidR="00027B9D" w:rsidRPr="0011597B" w:rsidRDefault="00027B9D" w:rsidP="00027B9D">
                  <w:pPr>
                    <w:widowControl w:val="0"/>
                    <w:tabs>
                      <w:tab w:val="left" w:pos="5360"/>
                    </w:tabs>
                    <w:autoSpaceDE w:val="0"/>
                    <w:autoSpaceDN w:val="0"/>
                    <w:adjustRightInd w:val="0"/>
                    <w:ind w:right="-20"/>
                    <w:rPr>
                      <w:rFonts w:asciiTheme="minorHAnsi" w:hAnsiTheme="minorHAnsi"/>
                      <w:b/>
                      <w:color w:val="000000"/>
                      <w:sz w:val="12"/>
                      <w:szCs w:val="12"/>
                    </w:rPr>
                  </w:pPr>
                </w:p>
              </w:tc>
              <w:tc>
                <w:tcPr>
                  <w:tcW w:w="945" w:type="pct"/>
                </w:tcPr>
                <w:p w14:paraId="0F9BDE4F"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159" w:type="pct"/>
                </w:tcPr>
                <w:p w14:paraId="69AC4561" w14:textId="5290A893" w:rsidR="00027B9D" w:rsidRPr="009100C1" w:rsidRDefault="009B11DB" w:rsidP="009100C1">
                  <w:pPr>
                    <w:widowControl w:val="0"/>
                    <w:tabs>
                      <w:tab w:val="left" w:pos="5360"/>
                    </w:tabs>
                    <w:autoSpaceDE w:val="0"/>
                    <w:autoSpaceDN w:val="0"/>
                    <w:adjustRightInd w:val="0"/>
                    <w:ind w:right="-20"/>
                    <w:jc w:val="center"/>
                    <w:rPr>
                      <w:rFonts w:asciiTheme="minorHAnsi" w:hAnsiTheme="minorHAnsi"/>
                      <w:b/>
                      <w:color w:val="000000"/>
                      <w:sz w:val="14"/>
                      <w:szCs w:val="14"/>
                    </w:rPr>
                  </w:pPr>
                  <w:r>
                    <w:rPr>
                      <w:rFonts w:asciiTheme="minorHAnsi" w:hAnsiTheme="minorHAnsi"/>
                      <w:b/>
                      <w:color w:val="000000"/>
                      <w:sz w:val="14"/>
                      <w:szCs w:val="14"/>
                    </w:rPr>
                    <w:t>6</w:t>
                  </w:r>
                </w:p>
              </w:tc>
              <w:tc>
                <w:tcPr>
                  <w:tcW w:w="558" w:type="pct"/>
                </w:tcPr>
                <w:p w14:paraId="10EE7B6C"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sidRPr="006B3323">
                    <w:rPr>
                      <w:rFonts w:asciiTheme="minorHAnsi" w:hAnsiTheme="minorHAnsi"/>
                      <w:b/>
                      <w:color w:val="000000"/>
                      <w:sz w:val="16"/>
                      <w:szCs w:val="16"/>
                    </w:rPr>
                    <w:t>Sem. Total</w:t>
                  </w:r>
                </w:p>
              </w:tc>
              <w:tc>
                <w:tcPr>
                  <w:tcW w:w="981" w:type="pct"/>
                </w:tcPr>
                <w:p w14:paraId="2801A844"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color w:val="000000"/>
                      <w:sz w:val="16"/>
                      <w:szCs w:val="16"/>
                    </w:rPr>
                  </w:pPr>
                </w:p>
              </w:tc>
              <w:tc>
                <w:tcPr>
                  <w:tcW w:w="161" w:type="pct"/>
                </w:tcPr>
                <w:p w14:paraId="62A0FDDC" w14:textId="77777777" w:rsidR="00027B9D" w:rsidRPr="009100C1" w:rsidRDefault="00027B9D" w:rsidP="009100C1">
                  <w:pPr>
                    <w:widowControl w:val="0"/>
                    <w:tabs>
                      <w:tab w:val="left" w:pos="5360"/>
                    </w:tabs>
                    <w:autoSpaceDE w:val="0"/>
                    <w:autoSpaceDN w:val="0"/>
                    <w:adjustRightInd w:val="0"/>
                    <w:ind w:right="-20"/>
                    <w:jc w:val="center"/>
                    <w:rPr>
                      <w:rFonts w:asciiTheme="minorHAnsi" w:hAnsiTheme="minorHAnsi"/>
                      <w:b/>
                      <w:color w:val="000000"/>
                      <w:sz w:val="14"/>
                      <w:szCs w:val="14"/>
                    </w:rPr>
                  </w:pPr>
                  <w:r w:rsidRPr="009100C1">
                    <w:rPr>
                      <w:rFonts w:asciiTheme="minorHAnsi" w:hAnsiTheme="minorHAnsi"/>
                      <w:b/>
                      <w:color w:val="000000"/>
                      <w:sz w:val="14"/>
                      <w:szCs w:val="14"/>
                    </w:rPr>
                    <w:t>8</w:t>
                  </w:r>
                </w:p>
              </w:tc>
              <w:tc>
                <w:tcPr>
                  <w:tcW w:w="546" w:type="pct"/>
                </w:tcPr>
                <w:p w14:paraId="5537D3DC"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b/>
                      <w:i/>
                      <w:color w:val="000000"/>
                      <w:sz w:val="16"/>
                      <w:szCs w:val="16"/>
                      <w:u w:val="single"/>
                    </w:rPr>
                  </w:pPr>
                </w:p>
              </w:tc>
              <w:tc>
                <w:tcPr>
                  <w:tcW w:w="896" w:type="pct"/>
                </w:tcPr>
                <w:p w14:paraId="59C79130" w14:textId="77777777" w:rsidR="00027B9D" w:rsidRPr="006B3323" w:rsidRDefault="00027B9D" w:rsidP="00027B9D">
                  <w:pPr>
                    <w:widowControl w:val="0"/>
                    <w:tabs>
                      <w:tab w:val="left" w:pos="5360"/>
                    </w:tabs>
                    <w:autoSpaceDE w:val="0"/>
                    <w:autoSpaceDN w:val="0"/>
                    <w:adjustRightInd w:val="0"/>
                    <w:ind w:right="-20"/>
                    <w:rPr>
                      <w:rFonts w:asciiTheme="minorHAnsi" w:hAnsiTheme="minorHAnsi"/>
                      <w:b/>
                      <w:color w:val="000000"/>
                      <w:sz w:val="16"/>
                      <w:szCs w:val="16"/>
                    </w:rPr>
                  </w:pPr>
                  <w:r w:rsidRPr="006B3323">
                    <w:rPr>
                      <w:rFonts w:asciiTheme="minorHAnsi" w:hAnsiTheme="minorHAnsi"/>
                      <w:b/>
                      <w:color w:val="000000"/>
                      <w:sz w:val="16"/>
                      <w:szCs w:val="16"/>
                    </w:rPr>
                    <w:t>Program Total</w:t>
                  </w:r>
                </w:p>
              </w:tc>
              <w:tc>
                <w:tcPr>
                  <w:tcW w:w="203" w:type="pct"/>
                </w:tcPr>
                <w:p w14:paraId="5819B85A" w14:textId="0F18E03D" w:rsidR="00027B9D" w:rsidRPr="006B3323" w:rsidRDefault="00BF7D6A" w:rsidP="00027B9D">
                  <w:pPr>
                    <w:widowControl w:val="0"/>
                    <w:tabs>
                      <w:tab w:val="left" w:pos="5360"/>
                    </w:tabs>
                    <w:autoSpaceDE w:val="0"/>
                    <w:autoSpaceDN w:val="0"/>
                    <w:adjustRightInd w:val="0"/>
                    <w:ind w:right="-20"/>
                    <w:rPr>
                      <w:rFonts w:asciiTheme="minorHAnsi" w:hAnsiTheme="minorHAnsi"/>
                      <w:b/>
                      <w:color w:val="000000"/>
                      <w:sz w:val="16"/>
                      <w:szCs w:val="16"/>
                    </w:rPr>
                  </w:pPr>
                  <w:r>
                    <w:rPr>
                      <w:rFonts w:asciiTheme="minorHAnsi" w:hAnsiTheme="minorHAnsi"/>
                      <w:b/>
                      <w:color w:val="000000"/>
                      <w:sz w:val="16"/>
                      <w:szCs w:val="16"/>
                    </w:rPr>
                    <w:t>6</w:t>
                  </w:r>
                  <w:r w:rsidR="00D26C17">
                    <w:rPr>
                      <w:rFonts w:asciiTheme="minorHAnsi" w:hAnsiTheme="minorHAnsi"/>
                      <w:b/>
                      <w:color w:val="000000"/>
                      <w:sz w:val="16"/>
                      <w:szCs w:val="16"/>
                    </w:rPr>
                    <w:t>1</w:t>
                  </w:r>
                </w:p>
              </w:tc>
            </w:tr>
          </w:tbl>
          <w:p w14:paraId="4D521183" w14:textId="77777777" w:rsidR="00DC6398" w:rsidRPr="00DC6182" w:rsidRDefault="004D6FD7" w:rsidP="00027B9D">
            <w:pPr>
              <w:spacing w:after="0" w:line="240" w:lineRule="auto"/>
              <w:jc w:val="center"/>
              <w:rPr>
                <w:rFonts w:ascii="Arial" w:hAnsi="Arial" w:cs="Arial"/>
                <w:b/>
                <w:sz w:val="8"/>
                <w:szCs w:val="8"/>
              </w:rPr>
            </w:pPr>
            <w:r>
              <w:br w:type="page"/>
            </w:r>
          </w:p>
        </w:tc>
      </w:tr>
      <w:tr w:rsidR="00F31FEF" w:rsidRPr="004C199E" w14:paraId="5C8BFCC3" w14:textId="77777777" w:rsidTr="00811BB0">
        <w:trPr>
          <w:trHeight w:val="20"/>
        </w:trPr>
        <w:tc>
          <w:tcPr>
            <w:tcW w:w="4860" w:type="dxa"/>
            <w:tcBorders>
              <w:top w:val="nil"/>
              <w:left w:val="nil"/>
              <w:bottom w:val="nil"/>
              <w:right w:val="nil"/>
            </w:tcBorders>
          </w:tcPr>
          <w:p w14:paraId="417EE8C6" w14:textId="77777777" w:rsidR="00F31FEF" w:rsidRPr="00D007A7" w:rsidRDefault="00136BC2" w:rsidP="001C628A">
            <w:pPr>
              <w:spacing w:after="0" w:line="240" w:lineRule="auto"/>
              <w:rPr>
                <w:rFonts w:ascii="Arial" w:eastAsia="Times New Roman" w:hAnsi="Arial" w:cs="Arial"/>
                <w:b/>
                <w:sz w:val="18"/>
                <w:szCs w:val="18"/>
              </w:rPr>
            </w:pPr>
            <w:r w:rsidRPr="00D007A7">
              <w:rPr>
                <w:rFonts w:ascii="Arial" w:eastAsia="Times New Roman" w:hAnsi="Arial" w:cs="Arial"/>
                <w:b/>
                <w:sz w:val="18"/>
                <w:szCs w:val="18"/>
              </w:rPr>
              <w:t>Requirements for Graduation</w:t>
            </w:r>
          </w:p>
        </w:tc>
        <w:tc>
          <w:tcPr>
            <w:tcW w:w="270" w:type="dxa"/>
            <w:tcBorders>
              <w:top w:val="nil"/>
              <w:left w:val="nil"/>
              <w:bottom w:val="nil"/>
              <w:right w:val="nil"/>
            </w:tcBorders>
          </w:tcPr>
          <w:p w14:paraId="3CB4C96C" w14:textId="77777777" w:rsidR="00F31FEF" w:rsidRPr="004C199E" w:rsidRDefault="00F31FEF" w:rsidP="001C628A">
            <w:pPr>
              <w:spacing w:after="0" w:line="240" w:lineRule="auto"/>
              <w:jc w:val="right"/>
              <w:rPr>
                <w:rFonts w:ascii="Arial" w:hAnsi="Arial" w:cs="Arial"/>
                <w:b/>
                <w:sz w:val="17"/>
                <w:szCs w:val="17"/>
              </w:rPr>
            </w:pPr>
          </w:p>
        </w:tc>
        <w:tc>
          <w:tcPr>
            <w:tcW w:w="990" w:type="dxa"/>
            <w:tcBorders>
              <w:top w:val="nil"/>
              <w:left w:val="nil"/>
              <w:bottom w:val="nil"/>
              <w:right w:val="nil"/>
            </w:tcBorders>
            <w:vAlign w:val="bottom"/>
          </w:tcPr>
          <w:p w14:paraId="7EA017BC" w14:textId="77777777" w:rsidR="00F31FEF" w:rsidRPr="004C199E" w:rsidRDefault="00F31FEF" w:rsidP="001C628A">
            <w:pPr>
              <w:spacing w:after="0" w:line="240" w:lineRule="auto"/>
              <w:jc w:val="right"/>
              <w:rPr>
                <w:rFonts w:ascii="Times New Roman" w:eastAsia="Times New Roman" w:hAnsi="Times New Roman"/>
                <w:b/>
                <w:sz w:val="17"/>
                <w:szCs w:val="17"/>
              </w:rPr>
            </w:pPr>
          </w:p>
        </w:tc>
        <w:tc>
          <w:tcPr>
            <w:tcW w:w="3870" w:type="dxa"/>
            <w:tcBorders>
              <w:top w:val="nil"/>
              <w:left w:val="nil"/>
              <w:bottom w:val="nil"/>
              <w:right w:val="nil"/>
            </w:tcBorders>
          </w:tcPr>
          <w:p w14:paraId="5EBB8FE4" w14:textId="77777777" w:rsidR="00F31FEF" w:rsidRPr="004C199E" w:rsidRDefault="00F31FEF" w:rsidP="001C628A">
            <w:pPr>
              <w:spacing w:after="0" w:line="240" w:lineRule="auto"/>
              <w:jc w:val="right"/>
              <w:rPr>
                <w:rFonts w:ascii="Arial" w:hAnsi="Arial" w:cs="Arial"/>
                <w:b/>
                <w:sz w:val="17"/>
                <w:szCs w:val="17"/>
              </w:rPr>
            </w:pPr>
          </w:p>
        </w:tc>
      </w:tr>
      <w:tr w:rsidR="00F31FEF" w:rsidRPr="00136BC2" w14:paraId="52ED642A" w14:textId="77777777" w:rsidTr="00DC6398">
        <w:trPr>
          <w:trHeight w:val="20"/>
        </w:trPr>
        <w:tc>
          <w:tcPr>
            <w:tcW w:w="9990" w:type="dxa"/>
            <w:gridSpan w:val="4"/>
            <w:tcBorders>
              <w:top w:val="nil"/>
              <w:left w:val="nil"/>
              <w:bottom w:val="nil"/>
              <w:right w:val="nil"/>
            </w:tcBorders>
          </w:tcPr>
          <w:p w14:paraId="016CA401" w14:textId="77777777" w:rsidR="00F31FEF" w:rsidRPr="00136BC2" w:rsidRDefault="00F31FEF" w:rsidP="00DC6398">
            <w:pPr>
              <w:numPr>
                <w:ilvl w:val="0"/>
                <w:numId w:val="2"/>
              </w:numPr>
              <w:spacing w:after="0" w:line="240" w:lineRule="auto"/>
              <w:rPr>
                <w:rFonts w:ascii="Times New Roman" w:hAnsi="Times New Roman"/>
                <w:sz w:val="16"/>
                <w:szCs w:val="16"/>
              </w:rPr>
            </w:pPr>
            <w:r w:rsidRPr="00136BC2">
              <w:rPr>
                <w:rFonts w:ascii="Times New Roman" w:hAnsi="Times New Roman"/>
                <w:sz w:val="16"/>
                <w:szCs w:val="16"/>
              </w:rPr>
              <w:t>All graduate students are required to maintain a grade average of “B.”</w:t>
            </w:r>
          </w:p>
          <w:p w14:paraId="3FDC61B3" w14:textId="77777777" w:rsidR="00F31FEF" w:rsidRPr="00136BC2" w:rsidRDefault="00F31FEF" w:rsidP="00DC6398">
            <w:pPr>
              <w:numPr>
                <w:ilvl w:val="0"/>
                <w:numId w:val="2"/>
              </w:numPr>
              <w:spacing w:after="0" w:line="240" w:lineRule="auto"/>
              <w:rPr>
                <w:rFonts w:ascii="Times New Roman" w:hAnsi="Times New Roman"/>
                <w:sz w:val="16"/>
                <w:szCs w:val="16"/>
              </w:rPr>
            </w:pPr>
            <w:r w:rsidRPr="00136BC2">
              <w:rPr>
                <w:rFonts w:ascii="Times New Roman" w:hAnsi="Times New Roman"/>
                <w:sz w:val="16"/>
                <w:szCs w:val="16"/>
              </w:rPr>
              <w:t>Graduation application must be submitted at least one semester prior to completing the degree requirements as stated in the graduate catalog.</w:t>
            </w:r>
          </w:p>
          <w:p w14:paraId="049CF7BC" w14:textId="77777777" w:rsidR="00F31FEF" w:rsidRPr="00136BC2" w:rsidRDefault="00F31FEF" w:rsidP="00DC6398">
            <w:pPr>
              <w:numPr>
                <w:ilvl w:val="0"/>
                <w:numId w:val="2"/>
              </w:numPr>
              <w:spacing w:after="0" w:line="240" w:lineRule="auto"/>
              <w:rPr>
                <w:rFonts w:ascii="Times New Roman" w:hAnsi="Times New Roman"/>
                <w:sz w:val="16"/>
                <w:szCs w:val="16"/>
              </w:rPr>
            </w:pPr>
            <w:r w:rsidRPr="00136BC2">
              <w:rPr>
                <w:rFonts w:ascii="Times New Roman" w:hAnsi="Times New Roman"/>
                <w:sz w:val="16"/>
                <w:szCs w:val="16"/>
              </w:rPr>
              <w:t xml:space="preserve">Students who do not register for courses for a semester must complete an electronic readmission form (available at </w:t>
            </w:r>
            <w:hyperlink r:id="rId6" w:history="1">
              <w:r w:rsidR="00CD183E" w:rsidRPr="001118DB">
                <w:rPr>
                  <w:rStyle w:val="Hyperlink"/>
                  <w:rFonts w:ascii="Times New Roman" w:hAnsi="Times New Roman"/>
                  <w:sz w:val="16"/>
                  <w:szCs w:val="16"/>
                </w:rPr>
                <w:t>www.ecu.edu/gradschool/</w:t>
              </w:r>
            </w:hyperlink>
            <w:r w:rsidR="00CD183E">
              <w:rPr>
                <w:rFonts w:ascii="Times New Roman" w:hAnsi="Times New Roman"/>
                <w:sz w:val="16"/>
                <w:szCs w:val="16"/>
              </w:rPr>
              <w:t xml:space="preserve"> </w:t>
            </w:r>
            <w:r w:rsidRPr="00136BC2">
              <w:rPr>
                <w:rFonts w:ascii="Times New Roman" w:hAnsi="Times New Roman"/>
                <w:sz w:val="16"/>
                <w:szCs w:val="16"/>
              </w:rPr>
              <w:t>and in the Graduate School Office).</w:t>
            </w:r>
          </w:p>
          <w:p w14:paraId="14D88EDD" w14:textId="77777777" w:rsidR="00F31FEF" w:rsidRPr="00136BC2" w:rsidRDefault="00CD183E" w:rsidP="00DC6398">
            <w:pPr>
              <w:pStyle w:val="ListParagraph"/>
              <w:numPr>
                <w:ilvl w:val="0"/>
                <w:numId w:val="2"/>
              </w:numPr>
              <w:spacing w:after="0" w:line="240" w:lineRule="auto"/>
              <w:rPr>
                <w:rFonts w:ascii="Arial" w:hAnsi="Arial" w:cs="Arial"/>
                <w:sz w:val="16"/>
                <w:szCs w:val="16"/>
              </w:rPr>
            </w:pPr>
            <w:r>
              <w:rPr>
                <w:rFonts w:ascii="Times New Roman" w:hAnsi="Times New Roman"/>
                <w:sz w:val="16"/>
                <w:szCs w:val="16"/>
              </w:rPr>
              <w:t>Students</w:t>
            </w:r>
            <w:r w:rsidR="00F31FEF" w:rsidRPr="00136BC2">
              <w:rPr>
                <w:rFonts w:ascii="Times New Roman" w:hAnsi="Times New Roman"/>
                <w:sz w:val="16"/>
                <w:szCs w:val="16"/>
              </w:rPr>
              <w:t xml:space="preserve"> are required to keep graduate program/health requirements and liability insurance requirements up to date throughout their clinical courses.</w:t>
            </w:r>
          </w:p>
        </w:tc>
      </w:tr>
      <w:tr w:rsidR="00F31FEF" w:rsidRPr="00C47E40" w14:paraId="441F213A" w14:textId="77777777" w:rsidTr="00DC6398">
        <w:trPr>
          <w:trHeight w:val="20"/>
        </w:trPr>
        <w:tc>
          <w:tcPr>
            <w:tcW w:w="9990" w:type="dxa"/>
            <w:gridSpan w:val="4"/>
            <w:tcBorders>
              <w:top w:val="nil"/>
              <w:left w:val="nil"/>
              <w:bottom w:val="nil"/>
              <w:right w:val="nil"/>
            </w:tcBorders>
          </w:tcPr>
          <w:p w14:paraId="78287BB7" w14:textId="77777777" w:rsidR="00F31FEF" w:rsidRPr="00D007A7" w:rsidRDefault="00F31FEF" w:rsidP="001C628A">
            <w:pPr>
              <w:spacing w:after="0" w:line="240" w:lineRule="auto"/>
              <w:rPr>
                <w:rFonts w:ascii="Arial" w:hAnsi="Arial" w:cs="Arial"/>
                <w:b/>
                <w:sz w:val="18"/>
                <w:szCs w:val="18"/>
              </w:rPr>
            </w:pPr>
            <w:r w:rsidRPr="00136BC2">
              <w:rPr>
                <w:rFonts w:ascii="Times New Roman" w:hAnsi="Times New Roman"/>
                <w:b/>
                <w:sz w:val="12"/>
                <w:szCs w:val="12"/>
              </w:rPr>
              <w:br/>
            </w:r>
            <w:r w:rsidRPr="00D007A7">
              <w:rPr>
                <w:rFonts w:ascii="Arial" w:hAnsi="Arial" w:cs="Arial"/>
                <w:b/>
                <w:sz w:val="18"/>
                <w:szCs w:val="18"/>
              </w:rPr>
              <w:t>The University</w:t>
            </w:r>
          </w:p>
        </w:tc>
      </w:tr>
      <w:tr w:rsidR="00F31FEF" w:rsidRPr="003B143B" w14:paraId="4BABBAAC" w14:textId="77777777" w:rsidTr="00DC6398">
        <w:tc>
          <w:tcPr>
            <w:tcW w:w="9990" w:type="dxa"/>
            <w:gridSpan w:val="4"/>
            <w:tcBorders>
              <w:top w:val="nil"/>
              <w:left w:val="nil"/>
              <w:bottom w:val="nil"/>
              <w:right w:val="nil"/>
            </w:tcBorders>
            <w:vAlign w:val="center"/>
          </w:tcPr>
          <w:p w14:paraId="3EADF41F" w14:textId="77777777" w:rsidR="008D5399" w:rsidRDefault="008D5399" w:rsidP="008D5399">
            <w:pPr>
              <w:spacing w:after="0" w:line="240" w:lineRule="auto"/>
              <w:rPr>
                <w:rFonts w:ascii="Times New Roman" w:eastAsia="Times New Roman" w:hAnsi="Times New Roman"/>
                <w:sz w:val="12"/>
                <w:szCs w:val="12"/>
              </w:rPr>
            </w:pPr>
            <w:r w:rsidRPr="004A5DFA">
              <w:rPr>
                <w:rFonts w:ascii="Times New Roman" w:eastAsia="Times New Roman" w:hAnsi="Times New Roman"/>
                <w:sz w:val="12"/>
                <w:szCs w:val="12"/>
              </w:rPr>
              <w:t xml:space="preserve">East Carolina University (ECU), a public, four-year university established in 1907, </w:t>
            </w:r>
            <w:proofErr w:type="gramStart"/>
            <w:r w:rsidRPr="004A5DFA">
              <w:rPr>
                <w:rFonts w:ascii="Times New Roman" w:eastAsia="Times New Roman" w:hAnsi="Times New Roman"/>
                <w:sz w:val="12"/>
                <w:szCs w:val="12"/>
              </w:rPr>
              <w:t>is located in</w:t>
            </w:r>
            <w:proofErr w:type="gramEnd"/>
            <w:r w:rsidRPr="004A5DFA">
              <w:rPr>
                <w:rFonts w:ascii="Times New Roman" w:eastAsia="Times New Roman" w:hAnsi="Times New Roman"/>
                <w:sz w:val="12"/>
                <w:szCs w:val="12"/>
              </w:rPr>
              <w:t xml:space="preserve"> Greenville, North Carolina. ECU has 11 degree-granting colleges/school/institutes. Serving a largely rural population in the coastal region of the state, ECU is one of 17 constituent institutions within the University of North Carolina (UNC) System. ECU accomplishes its mission - to be a national model for student success, public service and regional transformation - through education, research, creative activities and service. As of Fall 2018, ECU is the fourth largest institution in the UNC System. ECU is accredited by the Southern Association of Colleges and Schools Commission on Colleges (SACSCOC) to award baccalaureate, master's, and doctoral degrees. The UNC System is governed by a Board of Governors, which delegates significant responsibility to ECU's Board of Trustees. The Carnegie Commission on Higher Education classifies ECU as a Doctoral University: Higher Research Activity. In 2010 and 2015, ECU received the Community Engagement Classification from the New England Resource Center for Higher Education</w:t>
            </w:r>
          </w:p>
          <w:p w14:paraId="6507E313" w14:textId="73C098AC" w:rsidR="00F31FEF" w:rsidRPr="00136BC2" w:rsidRDefault="00F31FEF" w:rsidP="001C628A">
            <w:pPr>
              <w:spacing w:after="0" w:line="240" w:lineRule="auto"/>
              <w:jc w:val="center"/>
              <w:rPr>
                <w:rFonts w:ascii="Times New Roman" w:hAnsi="Times New Roman"/>
                <w:b/>
                <w:sz w:val="20"/>
                <w:szCs w:val="20"/>
              </w:rPr>
            </w:pPr>
            <w:r w:rsidRPr="00136BC2">
              <w:rPr>
                <w:rFonts w:ascii="Times New Roman" w:hAnsi="Times New Roman"/>
                <w:b/>
                <w:sz w:val="20"/>
                <w:szCs w:val="20"/>
              </w:rPr>
              <w:t xml:space="preserve">For more information, contact </w:t>
            </w:r>
            <w:hyperlink r:id="rId7" w:history="1">
              <w:r w:rsidR="00136BC2" w:rsidRPr="00136BC2">
                <w:rPr>
                  <w:rStyle w:val="Hyperlink"/>
                  <w:rFonts w:ascii="Times New Roman" w:hAnsi="Times New Roman"/>
                  <w:b/>
                  <w:sz w:val="20"/>
                  <w:szCs w:val="20"/>
                </w:rPr>
                <w:t>ECUNursingGradPrgms@ecu.edu</w:t>
              </w:r>
            </w:hyperlink>
          </w:p>
          <w:p w14:paraId="7A9F4875" w14:textId="77777777" w:rsidR="00136BC2" w:rsidRPr="00136BC2" w:rsidRDefault="00136BC2" w:rsidP="001C628A">
            <w:pPr>
              <w:spacing w:after="0" w:line="240" w:lineRule="auto"/>
              <w:jc w:val="center"/>
              <w:rPr>
                <w:rFonts w:ascii="Times New Roman" w:hAnsi="Times New Roman"/>
                <w:b/>
                <w:sz w:val="12"/>
                <w:szCs w:val="12"/>
              </w:rPr>
            </w:pPr>
          </w:p>
        </w:tc>
      </w:tr>
      <w:tr w:rsidR="00F31FEF" w:rsidRPr="00096A57" w14:paraId="5648498B" w14:textId="77777777" w:rsidTr="00DC6398">
        <w:tc>
          <w:tcPr>
            <w:tcW w:w="9990" w:type="dxa"/>
            <w:gridSpan w:val="4"/>
            <w:tcBorders>
              <w:top w:val="nil"/>
              <w:left w:val="nil"/>
              <w:bottom w:val="nil"/>
              <w:right w:val="nil"/>
            </w:tcBorders>
          </w:tcPr>
          <w:p w14:paraId="1625303A" w14:textId="77777777" w:rsidR="00F31FEF" w:rsidRDefault="00F31FEF" w:rsidP="00DC6398">
            <w:pPr>
              <w:spacing w:after="0" w:line="240" w:lineRule="auto"/>
              <w:jc w:val="center"/>
              <w:rPr>
                <w:rFonts w:ascii="Times New Roman" w:hAnsi="Times New Roman"/>
                <w:sz w:val="12"/>
                <w:szCs w:val="12"/>
              </w:rPr>
            </w:pPr>
            <w:r w:rsidRPr="00136BC2">
              <w:rPr>
                <w:rFonts w:ascii="Times New Roman" w:hAnsi="Times New Roman"/>
                <w:sz w:val="12"/>
                <w:szCs w:val="12"/>
              </w:rPr>
              <w:t>East Carolina University is committed to equality of educational opportunity and does not discriminate against applicants, students, or employees based on race, color, national origin, religion, gender, age, creed, sexual orientation, or disability.  An equal opportunity/affirmative action employer, which accommodates the needs of individuals with disabilities.</w:t>
            </w:r>
          </w:p>
          <w:p w14:paraId="2BB7EF72" w14:textId="77777777" w:rsidR="00D007A7" w:rsidRDefault="00D007A7" w:rsidP="00DC6398">
            <w:pPr>
              <w:spacing w:after="0" w:line="240" w:lineRule="auto"/>
              <w:jc w:val="center"/>
              <w:rPr>
                <w:rFonts w:ascii="Times New Roman" w:hAnsi="Times New Roman"/>
                <w:sz w:val="12"/>
                <w:szCs w:val="12"/>
              </w:rPr>
            </w:pPr>
          </w:p>
          <w:p w14:paraId="4A69C21A" w14:textId="129FF96E" w:rsidR="00F31FEF" w:rsidRPr="00096A57" w:rsidRDefault="00F31FEF" w:rsidP="00CD183E">
            <w:pPr>
              <w:spacing w:after="0" w:line="240" w:lineRule="auto"/>
              <w:jc w:val="right"/>
              <w:rPr>
                <w:rFonts w:ascii="Times New Roman" w:hAnsi="Times New Roman"/>
                <w:b/>
                <w:sz w:val="18"/>
                <w:szCs w:val="18"/>
              </w:rPr>
            </w:pPr>
            <w:r w:rsidRPr="00096A57">
              <w:rPr>
                <w:rFonts w:ascii="Times New Roman" w:hAnsi="Times New Roman"/>
                <w:b/>
                <w:sz w:val="18"/>
                <w:szCs w:val="18"/>
              </w:rPr>
              <w:t xml:space="preserve">Updated </w:t>
            </w:r>
            <w:r w:rsidRPr="00096A57">
              <w:rPr>
                <w:rFonts w:ascii="Times New Roman" w:hAnsi="Times New Roman"/>
                <w:b/>
                <w:sz w:val="18"/>
                <w:szCs w:val="18"/>
              </w:rPr>
              <w:fldChar w:fldCharType="begin"/>
            </w:r>
            <w:r w:rsidRPr="00096A57">
              <w:rPr>
                <w:rFonts w:ascii="Times New Roman" w:hAnsi="Times New Roman"/>
                <w:b/>
                <w:sz w:val="18"/>
                <w:szCs w:val="18"/>
              </w:rPr>
              <w:instrText xml:space="preserve"> DATE \@ "MMMM d, yyyy" </w:instrText>
            </w:r>
            <w:r w:rsidRPr="00096A57">
              <w:rPr>
                <w:rFonts w:ascii="Times New Roman" w:hAnsi="Times New Roman"/>
                <w:b/>
                <w:sz w:val="18"/>
                <w:szCs w:val="18"/>
              </w:rPr>
              <w:fldChar w:fldCharType="separate"/>
            </w:r>
            <w:r w:rsidR="00D920E6">
              <w:rPr>
                <w:rFonts w:ascii="Times New Roman" w:hAnsi="Times New Roman"/>
                <w:b/>
                <w:noProof/>
                <w:sz w:val="18"/>
                <w:szCs w:val="18"/>
              </w:rPr>
              <w:t>October 15, 2024</w:t>
            </w:r>
            <w:r w:rsidRPr="00096A57">
              <w:rPr>
                <w:rFonts w:ascii="Times New Roman" w:hAnsi="Times New Roman"/>
                <w:b/>
                <w:sz w:val="18"/>
                <w:szCs w:val="18"/>
              </w:rPr>
              <w:fldChar w:fldCharType="end"/>
            </w:r>
          </w:p>
        </w:tc>
      </w:tr>
    </w:tbl>
    <w:p w14:paraId="2E3A3B21" w14:textId="77777777" w:rsidR="00934FB4" w:rsidRDefault="00934FB4" w:rsidP="00027B9D"/>
    <w:sectPr w:rsidR="00934FB4" w:rsidSect="00DC6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EE5"/>
    <w:multiLevelType w:val="hybridMultilevel"/>
    <w:tmpl w:val="5B7C3ED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352EA"/>
    <w:multiLevelType w:val="hybridMultilevel"/>
    <w:tmpl w:val="C0DEB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467F98"/>
    <w:multiLevelType w:val="hybridMultilevel"/>
    <w:tmpl w:val="5DE8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43E13"/>
    <w:multiLevelType w:val="hybridMultilevel"/>
    <w:tmpl w:val="A4B8A252"/>
    <w:lvl w:ilvl="0" w:tplc="7F463B8E">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759507">
    <w:abstractNumId w:val="2"/>
  </w:num>
  <w:num w:numId="2" w16cid:durableId="1130322006">
    <w:abstractNumId w:val="1"/>
  </w:num>
  <w:num w:numId="3" w16cid:durableId="1654412617">
    <w:abstractNumId w:val="3"/>
  </w:num>
  <w:num w:numId="4" w16cid:durableId="266084354">
    <w:abstractNumId w:val="0"/>
  </w:num>
  <w:num w:numId="5" w16cid:durableId="48531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398"/>
    <w:rsid w:val="00006D9D"/>
    <w:rsid w:val="00027B9D"/>
    <w:rsid w:val="00064DB9"/>
    <w:rsid w:val="00083B70"/>
    <w:rsid w:val="0011597B"/>
    <w:rsid w:val="00136BC2"/>
    <w:rsid w:val="001E48DD"/>
    <w:rsid w:val="00210230"/>
    <w:rsid w:val="00214AB4"/>
    <w:rsid w:val="002A6998"/>
    <w:rsid w:val="002F1770"/>
    <w:rsid w:val="00343924"/>
    <w:rsid w:val="003C54D0"/>
    <w:rsid w:val="004B13C4"/>
    <w:rsid w:val="004B272C"/>
    <w:rsid w:val="004D6FD7"/>
    <w:rsid w:val="005943A6"/>
    <w:rsid w:val="005A3F2E"/>
    <w:rsid w:val="005E131A"/>
    <w:rsid w:val="005F152C"/>
    <w:rsid w:val="00621AA8"/>
    <w:rsid w:val="00653DF1"/>
    <w:rsid w:val="006834E9"/>
    <w:rsid w:val="006A0C8B"/>
    <w:rsid w:val="006B1C29"/>
    <w:rsid w:val="006B3323"/>
    <w:rsid w:val="007B58B0"/>
    <w:rsid w:val="007D4215"/>
    <w:rsid w:val="00811BB0"/>
    <w:rsid w:val="0083259D"/>
    <w:rsid w:val="00877994"/>
    <w:rsid w:val="00883E84"/>
    <w:rsid w:val="008A16B9"/>
    <w:rsid w:val="008A2594"/>
    <w:rsid w:val="008D5399"/>
    <w:rsid w:val="008F64D6"/>
    <w:rsid w:val="009100C1"/>
    <w:rsid w:val="00933364"/>
    <w:rsid w:val="00934FB4"/>
    <w:rsid w:val="009B11DB"/>
    <w:rsid w:val="009E151E"/>
    <w:rsid w:val="009E7E40"/>
    <w:rsid w:val="00A00CF4"/>
    <w:rsid w:val="00A62DE4"/>
    <w:rsid w:val="00A811CA"/>
    <w:rsid w:val="00A96A88"/>
    <w:rsid w:val="00AB3544"/>
    <w:rsid w:val="00AC7D20"/>
    <w:rsid w:val="00AD08A9"/>
    <w:rsid w:val="00AF317C"/>
    <w:rsid w:val="00B11F88"/>
    <w:rsid w:val="00B379C7"/>
    <w:rsid w:val="00BA7669"/>
    <w:rsid w:val="00BF7D6A"/>
    <w:rsid w:val="00C228C5"/>
    <w:rsid w:val="00C3326B"/>
    <w:rsid w:val="00CA64B1"/>
    <w:rsid w:val="00CB5FD2"/>
    <w:rsid w:val="00CD183E"/>
    <w:rsid w:val="00CD3DAD"/>
    <w:rsid w:val="00CE6E05"/>
    <w:rsid w:val="00D007A7"/>
    <w:rsid w:val="00D26C17"/>
    <w:rsid w:val="00D300E1"/>
    <w:rsid w:val="00D34587"/>
    <w:rsid w:val="00D63A21"/>
    <w:rsid w:val="00D753A5"/>
    <w:rsid w:val="00D920E6"/>
    <w:rsid w:val="00DC6182"/>
    <w:rsid w:val="00DC6398"/>
    <w:rsid w:val="00DE5903"/>
    <w:rsid w:val="00E24AA9"/>
    <w:rsid w:val="00E315E1"/>
    <w:rsid w:val="00E7560C"/>
    <w:rsid w:val="00EB261B"/>
    <w:rsid w:val="00ED25CF"/>
    <w:rsid w:val="00F31FEF"/>
    <w:rsid w:val="00F806A6"/>
    <w:rsid w:val="00FA0929"/>
    <w:rsid w:val="00FA5607"/>
    <w:rsid w:val="00FC04BA"/>
    <w:rsid w:val="00FF268F"/>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5E06"/>
  <w15:docId w15:val="{631459B5-AB19-42D3-AB4C-6E9F7E3A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3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6398"/>
    <w:rPr>
      <w:color w:val="0000FF"/>
      <w:u w:val="single"/>
    </w:rPr>
  </w:style>
  <w:style w:type="paragraph" w:styleId="BalloonText">
    <w:name w:val="Balloon Text"/>
    <w:basedOn w:val="Normal"/>
    <w:link w:val="BalloonTextChar"/>
    <w:uiPriority w:val="99"/>
    <w:semiHidden/>
    <w:unhideWhenUsed/>
    <w:rsid w:val="00DC6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398"/>
    <w:rPr>
      <w:rFonts w:ascii="Tahoma" w:eastAsia="Calibri" w:hAnsi="Tahoma" w:cs="Tahoma"/>
      <w:sz w:val="16"/>
      <w:szCs w:val="16"/>
    </w:rPr>
  </w:style>
  <w:style w:type="paragraph" w:styleId="ListParagraph">
    <w:name w:val="List Paragraph"/>
    <w:basedOn w:val="Normal"/>
    <w:uiPriority w:val="34"/>
    <w:qFormat/>
    <w:rsid w:val="00DC6398"/>
    <w:pPr>
      <w:ind w:left="720"/>
      <w:contextualSpacing/>
    </w:pPr>
  </w:style>
  <w:style w:type="paragraph" w:styleId="CommentText">
    <w:name w:val="annotation text"/>
    <w:basedOn w:val="Normal"/>
    <w:link w:val="CommentTextChar"/>
    <w:semiHidden/>
    <w:rsid w:val="007B58B0"/>
    <w:pPr>
      <w:spacing w:before="100" w:beforeAutospacing="1" w:after="100" w:afterAutospacing="1" w:line="240" w:lineRule="auto"/>
    </w:pPr>
    <w:rPr>
      <w:rFonts w:eastAsia="Times New Roman"/>
      <w:sz w:val="20"/>
      <w:szCs w:val="20"/>
      <w:lang w:val="x-none" w:eastAsia="x-none"/>
    </w:rPr>
  </w:style>
  <w:style w:type="character" w:customStyle="1" w:styleId="CommentTextChar">
    <w:name w:val="Comment Text Char"/>
    <w:basedOn w:val="DefaultParagraphFont"/>
    <w:link w:val="CommentText"/>
    <w:semiHidden/>
    <w:rsid w:val="007B58B0"/>
    <w:rPr>
      <w:rFonts w:ascii="Calibri" w:eastAsia="Times New Roman" w:hAnsi="Calibri" w:cs="Times New Roman"/>
      <w:sz w:val="20"/>
      <w:szCs w:val="20"/>
      <w:lang w:val="x-none" w:eastAsia="x-none"/>
    </w:rPr>
  </w:style>
  <w:style w:type="table" w:styleId="TableGrid">
    <w:name w:val="Table Grid"/>
    <w:basedOn w:val="TableNormal"/>
    <w:uiPriority w:val="39"/>
    <w:rsid w:val="00B11F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00E1"/>
    <w:pPr>
      <w:widowControl w:val="0"/>
      <w:spacing w:after="0" w:line="240" w:lineRule="auto"/>
      <w:ind w:left="508" w:hanging="3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D300E1"/>
    <w:rPr>
      <w:rFonts w:ascii="Times New Roman" w:eastAsia="Times New Roman" w:hAnsi="Times New Roman"/>
      <w:sz w:val="18"/>
      <w:szCs w:val="18"/>
    </w:rPr>
  </w:style>
  <w:style w:type="character" w:styleId="CommentReference">
    <w:name w:val="annotation reference"/>
    <w:basedOn w:val="DefaultParagraphFont"/>
    <w:uiPriority w:val="99"/>
    <w:semiHidden/>
    <w:unhideWhenUsed/>
    <w:rsid w:val="00AC7D20"/>
    <w:rPr>
      <w:sz w:val="16"/>
      <w:szCs w:val="16"/>
    </w:rPr>
  </w:style>
  <w:style w:type="paragraph" w:styleId="CommentSubject">
    <w:name w:val="annotation subject"/>
    <w:basedOn w:val="CommentText"/>
    <w:next w:val="CommentText"/>
    <w:link w:val="CommentSubjectChar"/>
    <w:uiPriority w:val="99"/>
    <w:semiHidden/>
    <w:unhideWhenUsed/>
    <w:rsid w:val="00AC7D20"/>
    <w:pPr>
      <w:spacing w:before="0" w:beforeAutospacing="0" w:after="200" w:afterAutospacing="0"/>
    </w:pPr>
    <w:rPr>
      <w:rFonts w:eastAsia="Calibri"/>
      <w:b/>
      <w:bCs/>
      <w:lang w:val="en-US" w:eastAsia="en-US"/>
    </w:rPr>
  </w:style>
  <w:style w:type="character" w:customStyle="1" w:styleId="CommentSubjectChar">
    <w:name w:val="Comment Subject Char"/>
    <w:basedOn w:val="CommentTextChar"/>
    <w:link w:val="CommentSubject"/>
    <w:uiPriority w:val="99"/>
    <w:semiHidden/>
    <w:rsid w:val="00AC7D20"/>
    <w:rPr>
      <w:rFonts w:ascii="Calibri" w:eastAsia="Calibri" w:hAnsi="Calibri" w:cs="Times New Roman"/>
      <w:b/>
      <w:bCs/>
      <w:sz w:val="20"/>
      <w:szCs w:val="20"/>
      <w:lang w:val="x-none" w:eastAsia="x-none"/>
    </w:rPr>
  </w:style>
  <w:style w:type="character" w:styleId="FollowedHyperlink">
    <w:name w:val="FollowedHyperlink"/>
    <w:basedOn w:val="DefaultParagraphFont"/>
    <w:uiPriority w:val="99"/>
    <w:semiHidden/>
    <w:unhideWhenUsed/>
    <w:rsid w:val="00FA5607"/>
    <w:rPr>
      <w:color w:val="800080" w:themeColor="followedHyperlink"/>
      <w:u w:val="single"/>
    </w:rPr>
  </w:style>
  <w:style w:type="character" w:styleId="UnresolvedMention">
    <w:name w:val="Unresolved Mention"/>
    <w:basedOn w:val="DefaultParagraphFont"/>
    <w:uiPriority w:val="99"/>
    <w:semiHidden/>
    <w:unhideWhenUsed/>
    <w:rsid w:val="00FA5607"/>
    <w:rPr>
      <w:color w:val="605E5C"/>
      <w:shd w:val="clear" w:color="auto" w:fill="E1DFDD"/>
    </w:rPr>
  </w:style>
  <w:style w:type="paragraph" w:styleId="Revision">
    <w:name w:val="Revision"/>
    <w:hidden/>
    <w:uiPriority w:val="99"/>
    <w:semiHidden/>
    <w:rsid w:val="00D345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UNursingGradPrgms@e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u.edu/grad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1100</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Skipper, Michelle</cp:lastModifiedBy>
  <cp:revision>2</cp:revision>
  <cp:lastPrinted>2021-05-17T12:59:00Z</cp:lastPrinted>
  <dcterms:created xsi:type="dcterms:W3CDTF">2024-10-15T12:39:00Z</dcterms:created>
  <dcterms:modified xsi:type="dcterms:W3CDTF">2024-10-15T12:39:00Z</dcterms:modified>
</cp:coreProperties>
</file>